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CC.1995.502 vom 19. August 1997</w:t>
      </w:r>
    </w:p>
    <w:p>
      <w:r>
        <w:t>NE Tribunal cantonal, 1997-08-19, FR</w:t>
      </w:r>
    </w:p>
    <w:p>
      <w:r>
        <w:rPr>
          <w:b/>
        </w:rPr>
        <w:t xml:space="preserve">Quelle: </w:t>
      </w:r>
      <w:r>
        <w:t>https://mcp.opencaselaw.ch/entscheid/ne_gerichte_CC.1995.502</w:t>
      </w:r>
    </w:p>
    <w:p>
      <w:r>
        <w:t>FR: NE_GERICHTE CC.1995.502 du 19 août 1997</w:t>
      </w:r>
    </w:p>
    <w:p>
      <w:r>
        <w:t>IT: NE_GERICHTE CC.1995.502 del 19 agosto 1997</w:t>
      </w:r>
    </w:p>
    <w:p>
      <w:pPr>
        <w:pStyle w:val="Heading2"/>
      </w:pPr>
      <w:r>
        <w:t>Volltext</w:t>
      </w:r>
    </w:p>
    <w:p>
      <w:r>
        <w:t>A.      R. , marié, de nationalité portugaise et K. , divorcée, de</w:t>
      </w:r>
    </w:p>
    <w:p>
      <w:r>
        <w:t>nationalité suisse se sont rencontrés au mois d'avril 1977. Ils ont vécu</w:t>
      </w:r>
    </w:p>
    <w:p>
      <w:r>
        <w:t>ensemble, en union libre dès le mois de janvier 1983 lorsque R.  a dû</w:t>
      </w:r>
    </w:p>
    <w:p>
      <w:r>
        <w:t>quitter le domicile conjugal par ordonnance de mesures provisoires du 26</w:t>
      </w:r>
    </w:p>
    <w:p>
      <w:r>
        <w:t>novembre 1982 du président du Tribunal du district de Boudry. Son divorce</w:t>
      </w:r>
    </w:p>
    <w:p>
      <w:r>
        <w:t>a été prononcé le 19 mai 1983. Pendant leur vie commune, K.  a travaillé</w:t>
      </w:r>
    </w:p>
    <w:p>
      <w:r>
        <w:t>en qualité d'employée de bureau à la caisse de compensation CICICAM. Elle</w:t>
      </w:r>
    </w:p>
    <w:p>
      <w:r>
        <w:t>a résilié son contrat de travail le 16 septembre 1992 pour le 31 décembre</w:t>
      </w:r>
    </w:p>
    <w:p>
      <w:r>
        <w:t>1992. Quant à R. , il a eu un parcours professionnel instable alternant</w:t>
      </w:r>
    </w:p>
    <w:p>
      <w:r>
        <w:t>des périodes d'activité et de chômage, accumulant les dettes jusqu'à</w:t>
      </w:r>
    </w:p>
    <w:p>
      <w:r>
        <w:t>65'000 francs à fin 1992. Le couple s'est séparé à deux reprises, en 1990</w:t>
      </w:r>
    </w:p>
    <w:p>
      <w:r>
        <w:t>tout d'abord, puis de 1991 à février 1992 avant de décider de revivre</w:t>
      </w:r>
    </w:p>
    <w:p>
      <w:r>
        <w:t>ensemble. Dans le dessein de se marier, d'aller vivre au Portugal et d'y</w:t>
      </w:r>
    </w:p>
    <w:p>
      <w:r>
        <w:t>acheter un appartement, K.  a sollicité le versement de sa caisse de</w:t>
      </w:r>
    </w:p>
    <w:p>
      <w:r>
        <w:t>pension s'élevant à 113'826.35 francs (D.2/6-7). 100'000 francs ont été</w:t>
      </w:r>
    </w:p>
    <w:p>
      <w:r>
        <w:t>versés, en date du 24 décembre 1992, sur le compte de R.  à la banque</w:t>
      </w:r>
    </w:p>
    <w:p>
      <w:r>
        <w:t>X.  à Porto. Les parties se sont rendues au Portugal début janvier 1993.</w:t>
      </w:r>
    </w:p>
    <w:p>
      <w:r>
        <w:t>Après quelques semaines, K.  est revenue en Suisse le 21 janvier 1993. Le</w:t>
      </w:r>
    </w:p>
    <w:p>
      <w:r>
        <w:t>divorce de R.  n'ayant pas été reconnu au Portugal, son mariage avec K.</w:t>
      </w:r>
    </w:p>
    <w:p>
      <w:r>
        <w:t>devenait de ce fait irréalisable. Les parties ont encore vécu ensemble, à</w:t>
      </w:r>
    </w:p>
    <w:p>
      <w:r>
        <w:t>leur retour en Suisse, jusqu'à leur séparation le 15 septembre 1994.</w:t>
      </w:r>
    </w:p>
    <w:p>
      <w:r>
        <w:t>B.      Le 6 décembre 1994, K.  a mandaté un avocat aux fins d'obtenir</w:t>
      </w:r>
    </w:p>
    <w:p>
      <w:r>
        <w:t>de R.  des garanties pour l'argent qu'elle lui avait avancé pendant leur</w:t>
      </w:r>
    </w:p>
    <w:p>
      <w:r>
        <w:t>vie commune. Le 16 février 1995, elle a dénoncé au remboursement deux</w:t>
      </w:r>
    </w:p>
    <w:p>
      <w:r>
        <w:t>prêts de 25'000 et 100'000 francs respectivement pour l'achat d'une</w:t>
      </w:r>
    </w:p>
    <w:p>
      <w:r>
        <w:t>voiture et l'acquisition d'un appartement au Portugal. R.  ne s'est pas</w:t>
      </w:r>
    </w:p>
    <w:p>
      <w:r>
        <w:t>exécuté de sorte que K.  lui a fait notifier un commandement de payer</w:t>
      </w:r>
    </w:p>
    <w:p>
      <w:r>
        <w:t>auquel il a fait opposition totale le 29 juin 1995.</w:t>
      </w:r>
    </w:p>
    <w:p>
      <w:r>
        <w:t>C.      Par la présente demande du 26 septembre 1995, dirigée contre</w:t>
      </w:r>
    </w:p>
    <w:p>
      <w:r>
        <w:t>R. , K.  a pris les conclusions suivantes :</w:t>
      </w:r>
    </w:p>
    <w:p>
      <w:r>
        <w:t>" 1. Condamner  R.  à payer à  K.  la somme de 125'000 avec</w:t>
      </w:r>
    </w:p>
    <w:p>
      <w:r>
        <w:t>intérêt à 5% l'an dès le 5 avril 1995.</w:t>
      </w:r>
    </w:p>
    <w:p>
      <w:r>
        <w:t>2. Prononcer la mainlevée définitive de l'opposition</w:t>
      </w:r>
    </w:p>
    <w:p>
      <w:r>
        <w:t>formée par  R. au commandement de payer no 180656 que</w:t>
      </w:r>
    </w:p>
    <w:p>
      <w:r>
        <w:t>lui a fait notifier  K. par l'office des poursuites du</w:t>
      </w:r>
    </w:p>
    <w:p>
      <w:r>
        <w:t>district de Neuchâtel, à concurrence de 125'000 francs</w:t>
      </w:r>
    </w:p>
    <w:p>
      <w:r>
        <w:t>avec intérêt à 5% l'an dès le 5 avril 1995.</w:t>
      </w:r>
    </w:p>
    <w:p>
      <w:r>
        <w:t>3. Condamner  R.  à tous frais et dépens."</w:t>
      </w:r>
    </w:p>
    <w:p>
      <w:r>
        <w:t>La demanderesse allègue que R. l'a convaincue de toucher le</w:t>
      </w:r>
    </w:p>
    <w:p>
      <w:r>
        <w:t>montant de sa caisse de retraite d'une valeur de 113'826.35 en lui faisant</w:t>
      </w:r>
    </w:p>
    <w:p>
      <w:r>
        <w:t>croire qu'il l'épouserait, irait vivre avec elle au Portugal où il</w:t>
      </w:r>
    </w:p>
    <w:p>
      <w:r>
        <w:t>achèterait un appartement, qu'elle lui a ainsi consenti un prêt de 100'000</w:t>
      </w:r>
    </w:p>
    <w:p>
      <w:r>
        <w:t>francs pour l'acquisition d'un appartement au prix de 11'500'000 escudos,</w:t>
      </w:r>
    </w:p>
    <w:p>
      <w:r>
        <w:t>tout comme elle lui avait déjà prêté 25'000 francs pour l'achat d'une voi-</w:t>
      </w:r>
    </w:p>
    <w:p>
      <w:r>
        <w:t>ture BMW ou Toyota. Dans ses conclusions en cause, la demanderesse fait</w:t>
      </w:r>
    </w:p>
    <w:p>
      <w:r>
        <w:t>également valoir que l'obligation pour le défendeur de rembourser les</w:t>
      </w:r>
    </w:p>
    <w:p>
      <w:r>
        <w:t>sommes prêtées résulte de son enrichissement illégitime dès lors que le</w:t>
      </w:r>
    </w:p>
    <w:p>
      <w:r>
        <w:t>mariage ne s'est pas réalisé et qu'au demeurant elle est en droit de ré-</w:t>
      </w:r>
    </w:p>
    <w:p>
      <w:r>
        <w:t>clamer une indemnité équitable, suite à la rupture des fiançailles, pour</w:t>
      </w:r>
    </w:p>
    <w:p>
      <w:r>
        <w:t>les dépenses faites de bonne foi et la perte de gain subie du fait de</w:t>
      </w:r>
    </w:p>
    <w:p>
      <w:r>
        <w:t>l'abandon de son emploi en vue du mariage.</w:t>
      </w:r>
    </w:p>
    <w:p>
      <w:r>
        <w:t>D.      Le défendeur conclut principalement au rejet de la demande,</w:t>
      </w:r>
    </w:p>
    <w:p>
      <w:r>
        <w:t>subsidiairement à la compensation entre les créances respectives des</w:t>
      </w:r>
    </w:p>
    <w:p>
      <w:r>
        <w:t>parties et en tout état de cause à la condamnation de la demanderesse à</w:t>
      </w:r>
    </w:p>
    <w:p>
      <w:r>
        <w:t>tous frais et dépens. Il allègue qu'il disposait de 67'500 francs en vue</w:t>
      </w:r>
    </w:p>
    <w:p>
      <w:r>
        <w:t>de l'achat d'un appartement au Portugal, que la demanderesse lui a proposé</w:t>
      </w:r>
    </w:p>
    <w:p>
      <w:r>
        <w:t>de retirer sa caisse de retraite et d'en prélever une partie pour lui don-</w:t>
      </w:r>
    </w:p>
    <w:p>
      <w:r>
        <w:t>ner le solde du montant nécessaire à l'acquisition de l'appartement, qu'il</w:t>
      </w:r>
    </w:p>
    <w:p>
      <w:r>
        <w:t>n'a jamais été question d'un prêt mais uniquement d'une donation. Il sou-</w:t>
      </w:r>
    </w:p>
    <w:p>
      <w:r>
        <w:t>tient ensuite que la demanderesse bénéficiait d'une procuration sur son</w:t>
      </w:r>
    </w:p>
    <w:p>
      <w:r>
        <w:t>compte à la banque X.  au Portugal puis rectifie alléguant (faits 43</w:t>
      </w:r>
    </w:p>
    <w:p>
      <w:r>
        <w:t>réponse et 64 duplique) qu'il lui avait remis une série de chèques pour</w:t>
      </w:r>
    </w:p>
    <w:p>
      <w:r>
        <w:t>qu'elle puisse retirer de l'argent sur son compte au Portugal et que du</w:t>
      </w:r>
    </w:p>
    <w:p>
      <w:r>
        <w:t>reste, au cours de leur séjour là-bas, ils avaient dépensé sans compter en</w:t>
      </w:r>
    </w:p>
    <w:p>
      <w:r>
        <w:t>puisant sur ce compte. Enfin, il fait valoir compensation dans l'hypothèse</w:t>
      </w:r>
    </w:p>
    <w:p>
      <w:r>
        <w:t>où la demande serait reconnue partiellement bien fondée avec une créance</w:t>
      </w:r>
    </w:p>
    <w:p>
      <w:r>
        <w:t>de 14'500 francs, provenant du bénéfice de la vente par la demanderesse</w:t>
      </w:r>
    </w:p>
    <w:p>
      <w:r>
        <w:t>d'un lingot d'or qu'il avait acheté.</w:t>
      </w:r>
    </w:p>
    <w:p>
      <w:r>
        <w:t>Le défendeur a fait défaut à l'audience du 15 avril 1997 à</w:t>
      </w:r>
    </w:p>
    <w:p>
      <w:r>
        <w:t>laquelle le témoin, dont il requérait l'audition, ne s'est pas présenté.</w:t>
      </w:r>
    </w:p>
    <w:p>
      <w:r>
        <w:t>Le procès-verbal de cette audience lui a été notifié à son adresse au</w:t>
      </w:r>
    </w:p>
    <w:p>
      <w:r>
        <w:t>Portugal. Néanmoins, le défendeur n'a pas déposé de conclusions en cause.</w:t>
      </w:r>
    </w:p>
    <w:p>
      <w:r>
        <w:t>C O N S I D E R A N T</w:t>
      </w:r>
    </w:p>
    <w:p>
      <w:r>
        <w:t>1.      La valeur litigieuse correspondant au montant de la demande</w:t>
      </w:r>
    </w:p>
    <w:p>
      <w:r>
        <w:t>fonde la compétence de la Cour civile.</w:t>
      </w:r>
    </w:p>
    <w:p>
      <w:r>
        <w:t>2.      En application de l'article 62 CO, celui qui, sans cause légiti-</w:t>
      </w:r>
    </w:p>
    <w:p>
      <w:r>
        <w:t>me, s'est enrichi au dépens d'autrui est tenu à restitution. L'enrichisse-</w:t>
      </w:r>
    </w:p>
    <w:p>
      <w:r>
        <w:t>ment consiste en une augmentation du patrimoine d'une personne qui doit</w:t>
      </w:r>
    </w:p>
    <w:p>
      <w:r>
        <w:t>correspondre à l'appauvrissement d'une autre personne et être en relation</w:t>
      </w:r>
    </w:p>
    <w:p>
      <w:r>
        <w:t>de causalité (P. Gauch/W.Schluep/P.Tercier, Partie générale du droit des</w:t>
      </w:r>
    </w:p>
    <w:p>
      <w:r>
        <w:t>obligations, Tome 1 2ème édition, no 1070 p.200 ss). La restitution est</w:t>
      </w:r>
    </w:p>
    <w:p>
      <w:r>
        <w:t>due en particulier de ce qui a été reçu sans cause valable, en vertu d'une</w:t>
      </w:r>
    </w:p>
    <w:p>
      <w:r>
        <w:t>cause qui ne s'est pas réalisée ou d'une cause qui a cessé d'exister.</w:t>
      </w:r>
    </w:p>
    <w:p>
      <w:r>
        <w:t>Ainsi le Tribunal fédéral a admis l'enrichissement illégitime dans le cas</w:t>
      </w:r>
    </w:p>
    <w:p>
      <w:r>
        <w:t>d'une libéralité contenue dans un contrat de vente octroyée par le père au</w:t>
      </w:r>
    </w:p>
    <w:p>
      <w:r>
        <w:t>fiancé de sa fille, dans la mesure où le mariage ne s'était pas conclu et</w:t>
      </w:r>
    </w:p>
    <w:p>
      <w:r>
        <w:t>qu'il était la cause qui l'avait motivée (ATF 82 II 430, JT 1957 I 149).</w:t>
      </w:r>
    </w:p>
    <w:p>
      <w:r>
        <w:t>Si l'enrichissement illégitime est reconnu, le débiteur doit entièrement</w:t>
      </w:r>
    </w:p>
    <w:p>
      <w:r>
        <w:t>restituer l'enrichissement dont il a bénéficié et qui correspond au dépla-</w:t>
      </w:r>
    </w:p>
    <w:p>
      <w:r>
        <w:t>cement de patrimoine intervenu sans cause.</w:t>
      </w:r>
    </w:p>
    <w:p>
      <w:r>
        <w:t>b) En l'espèce, K.  a versé 100'000 francs à R. . Celui-ci a</w:t>
      </w:r>
    </w:p>
    <w:p>
      <w:r>
        <w:t>fini par l'admettre, lors de son interrogatoire du 4 juin 1996 (D.11). Un</w:t>
      </w:r>
    </w:p>
    <w:p>
      <w:r>
        <w:t>déplacement de patrimoine est dès lors intervenu, enrichissant le</w:t>
      </w:r>
    </w:p>
    <w:p>
      <w:r>
        <w:t>défendeur et appauvrissant la demanderesse. Celle-ci prétend qu'elle a</w:t>
      </w:r>
    </w:p>
    <w:p>
      <w:r>
        <w:t>retiré sa caisse de pension et versé cette somme au défendeur pour l'achat</w:t>
      </w:r>
    </w:p>
    <w:p>
      <w:r>
        <w:t>d'un appartement au Portugal, en vue de s'y marier et d'y vivre. Si la</w:t>
      </w:r>
    </w:p>
    <w:p>
      <w:r>
        <w:t>seule cause du versement s'avérait être uniquement l'acquisition d'un</w:t>
      </w:r>
    </w:p>
    <w:p>
      <w:r>
        <w:t>appartement au Portugal, il n'y aurait pas d'enrichissement illégitime,</w:t>
      </w:r>
    </w:p>
    <w:p>
      <w:r>
        <w:t>l'achat s'étant conclu. En revanche, si, comme le soutient K. , le mariage</w:t>
      </w:r>
    </w:p>
    <w:p>
      <w:r>
        <w:t>était une condition de son versement, il faudrait admettre, sous l'angle</w:t>
      </w:r>
    </w:p>
    <w:p>
      <w:r>
        <w:t>de l'article 62 al.2 CO, l'enrichissement illégitime à mesure que les</w:t>
      </w:r>
    </w:p>
    <w:p>
      <w:r>
        <w:t>parties ne se sont pas mariées. Selon la demanderesse, le couple avait</w:t>
      </w:r>
    </w:p>
    <w:p>
      <w:r>
        <w:t>envisagé de se marier en 1992 déjà (D.10). Le défendeur affirme pour sa</w:t>
      </w:r>
    </w:p>
    <w:p>
      <w:r>
        <w:t>part qu'ils ont parlé mariage en juillet ou août 1994 (D.11). Cependant,</w:t>
      </w:r>
    </w:p>
    <w:p>
      <w:r>
        <w:t>la date alléguée par la demanderesse paraît la plus vraisemblable attendu</w:t>
      </w:r>
    </w:p>
    <w:p>
      <w:r>
        <w:t>qu'elle avait résilié son contrat de travail et retiré son avoir deuxième</w:t>
      </w:r>
    </w:p>
    <w:p>
      <w:r>
        <w:t>pilier au motif qu'elle allait se marier et s'établir au Portugal</w:t>
      </w:r>
    </w:p>
    <w:p>
      <w:r>
        <w:t>(D.2/7-10-11). Incontestablement, c'est son prochain mariage avec le</w:t>
      </w:r>
    </w:p>
    <w:p>
      <w:r>
        <w:t>défendeur qui a déterminé la demanderesse à quitter son emploi, retirer sa</w:t>
      </w:r>
    </w:p>
    <w:p>
      <w:r>
        <w:t>caisse de pension et verser 100'000 francs à son ami pour l'acquisition</w:t>
      </w:r>
    </w:p>
    <w:p>
      <w:r>
        <w:t>d'un appartement au Portugal, dans lequel le couple allait vivre. Cette</w:t>
      </w:r>
    </w:p>
    <w:p>
      <w:r>
        <w:t>constatation est du reste renforcée par le comportement de la demanderesse</w:t>
      </w:r>
    </w:p>
    <w:p>
      <w:r>
        <w:t>qui revient en Suisse dès qu'elle apprend qu'elle ne peut pas épouser le</w:t>
      </w:r>
    </w:p>
    <w:p>
      <w:r>
        <w:t>défendeur. Néanmoins, on admet généralement en droit suisse que la créance</w:t>
      </w:r>
    </w:p>
    <w:p>
      <w:r>
        <w:t>pour enrichissement illégitime a un caractère subsidiaire - elle n'est</w:t>
      </w:r>
    </w:p>
    <w:p>
      <w:r>
        <w:t>donnée que s'il n'existe aucun autre moyen de rétablir la situation de</w:t>
      </w:r>
    </w:p>
    <w:p>
      <w:r>
        <w:t>droit - dès lors que la partie qui a droit à l'exécution d'une prestation</w:t>
      </w:r>
    </w:p>
    <w:p>
      <w:r>
        <w:t>contractuelle dispose déjà d'une créance, et n'est donc pas appauvrie</w:t>
      </w:r>
    </w:p>
    <w:p>
      <w:r>
        <w:t>(Gauch/Schluep/Tercier, op.cit. no 1070 p.200; Engel, Traité des obliga-</w:t>
      </w:r>
    </w:p>
    <w:p>
      <w:r>
        <w:t>tions en droit suisse 1997 p.582 ss; ATF 102 II p.329, JT 1977 p.322; ATF</w:t>
      </w:r>
    </w:p>
    <w:p>
      <w:r>
        <w:t>70 II 271, JT 1945 I p.272).</w:t>
      </w:r>
    </w:p>
    <w:p>
      <w:r>
        <w:t>3.      a) Dans le cas particulier, la demanderesse soutient avoir ac-</w:t>
      </w:r>
    </w:p>
    <w:p>
      <w:r>
        <w:t>cordé deux prêts à son ami, utilisés pour l'achat d'un appartement au</w:t>
      </w:r>
    </w:p>
    <w:p>
      <w:r>
        <w:t>Portugal et d'une voiture, et invoque une obligation de restitution (ATF</w:t>
      </w:r>
    </w:p>
    <w:p>
      <w:r>
        <w:t>83 II 210).</w:t>
      </w:r>
    </w:p>
    <w:p>
      <w:r>
        <w:t>Le prêt de consommation est un contrat par lequel le prêteur</w:t>
      </w:r>
    </w:p>
    <w:p>
      <w:r>
        <w:t>s'oblige à transférer la propriété d'une somme d'argent à l'emprunteur, à</w:t>
      </w:r>
    </w:p>
    <w:p>
      <w:r>
        <w:t>charge par ce dernier, de lui en rendre autant de même espèce et qualité</w:t>
      </w:r>
    </w:p>
    <w:p>
      <w:r>
        <w:t>(art.312 CO). Le prêteur a, dès cet instant, une créance personnelle et</w:t>
      </w:r>
    </w:p>
    <w:p>
      <w:r>
        <w:t>non réelle contre l'emprunteur, ce dernier devenant propriétaire de la</w:t>
      </w:r>
    </w:p>
    <w:p>
      <w:r>
        <w:t>chose (P. Tercier, Les contrats spéciaux 1995 p.290). L'accord des parties</w:t>
      </w:r>
    </w:p>
    <w:p>
      <w:r>
        <w:t>n'exige pas de forme particulière. Il appartient cependant au prêteur</w:t>
      </w:r>
    </w:p>
    <w:p>
      <w:r>
        <w:t>d'établir, non seulement la remise des fonds mais aussi et surtout</w:t>
      </w:r>
    </w:p>
    <w:p>
      <w:r>
        <w:t>l'existence du contrat de prêt et de l'obligation de restitution qui en</w:t>
      </w:r>
    </w:p>
    <w:p>
      <w:r>
        <w:t>découle (ATF 83 II p.209; P. Tercier, op.cit. p.286 ss). Il convient</w:t>
      </w:r>
    </w:p>
    <w:p>
      <w:r>
        <w:t>d'examiner si les montants allégués dans le cas d'espèce ont été remis à</w:t>
      </w:r>
    </w:p>
    <w:p>
      <w:r>
        <w:t>titre de prêt comme le prétend la demanderesse ou de don comme l'allègue</w:t>
      </w:r>
    </w:p>
    <w:p>
      <w:r>
        <w:t>le défendeur. En l'absence de contrat écrit, un faisceau d'indices peut</w:t>
      </w:r>
    </w:p>
    <w:p>
      <w:r>
        <w:t>suffire pour admettre l'existence d'un contrat de prêt mais il doit</w:t>
      </w:r>
    </w:p>
    <w:p>
      <w:r>
        <w:t>constituer une preuve complète de sorte qu'aux yeux du juge, la remise des</w:t>
      </w:r>
    </w:p>
    <w:p>
      <w:r>
        <w:t>fonds ne puisse s'expliquer raisonnablement que par l'hypothèse d'un prêt</w:t>
      </w:r>
    </w:p>
    <w:p>
      <w:r>
        <w:t>(ATF 83 II 210). On rappellera à cet égard que si la donation ne se</w:t>
      </w:r>
    </w:p>
    <w:p>
      <w:r>
        <w:t>présume pas (P. Tercier, op.cit. p.165; SJ 1977 p.609) - la preuve d'une</w:t>
      </w:r>
    </w:p>
    <w:p>
      <w:r>
        <w:t>donation appartenant à celui qui s'en dit bénéficiaire -, il n'existe pas</w:t>
      </w:r>
    </w:p>
    <w:p>
      <w:r>
        <w:t>pour autant de présomption en faveur du prêt.</w:t>
      </w:r>
    </w:p>
    <w:p>
      <w:r>
        <w:t>Dans le système de la libre appréciation des preuves (art.224</w:t>
      </w:r>
    </w:p>
    <w:p>
      <w:r>
        <w:t>CPC), la conviction du juge peut être acquise sans qu'il y ait une certi-</w:t>
      </w:r>
    </w:p>
    <w:p>
      <w:r>
        <w:t>tude absolue, de sorte qu'un fait peut être retenu même s'il subsiste sim-</w:t>
      </w:r>
    </w:p>
    <w:p>
      <w:r>
        <w:t>plement une possibilité théorique que les circonstances ont été autres que</w:t>
      </w:r>
    </w:p>
    <w:p>
      <w:r>
        <w:t>celles admises (SJ 1984 p.29).</w:t>
      </w:r>
    </w:p>
    <w:p>
      <w:r>
        <w:t>b) En l'espèce, l'existence d'un prêt est démontrée par un</w:t>
      </w:r>
    </w:p>
    <w:p>
      <w:r>
        <w:t>faisceau d'indices ainsi qu'une grande vraisemblance. On constate tout</w:t>
      </w:r>
    </w:p>
    <w:p>
      <w:r>
        <w:t>d'abord que la demanderesse a versé, au moyen de sa caisse de retraite,</w:t>
      </w:r>
    </w:p>
    <w:p>
      <w:r>
        <w:t>100'000 francs sur le compte du défendeur dans une banque au Portugal pour</w:t>
      </w:r>
    </w:p>
    <w:p>
      <w:r>
        <w:t>l'achat d'un appartement (D.2/2; D.11). De son propre aveu, le défendeur</w:t>
      </w:r>
    </w:p>
    <w:p>
      <w:r>
        <w:t>entendait, pour acheter cet appartement, compléter ses fonds en contrac-</w:t>
      </w:r>
    </w:p>
    <w:p>
      <w:r>
        <w:t>tant un crédit bancaire qu'il aurait donc dû rembourser. Il n'a renoncé à</w:t>
      </w:r>
    </w:p>
    <w:p>
      <w:r>
        <w:t>ce crédit que parce que son amie lui avançait la somme manquante. Les té-</w:t>
      </w:r>
    </w:p>
    <w:p>
      <w:r>
        <w:t>moignages recueillis vont d'ailleurs tous dans ce sens. Ainsi le témoin</w:t>
      </w:r>
    </w:p>
    <w:p>
      <w:r>
        <w:t>V. (D.20) affirme que R.  lui a dit que K.  avait participé à l'achat de</w:t>
      </w:r>
    </w:p>
    <w:p>
      <w:r>
        <w:t>son appartement et qu'il voulait lui rembourser cette somme. Le témoin</w:t>
      </w:r>
    </w:p>
    <w:p>
      <w:r>
        <w:t>D.  (D.21) pour sa part relève que R.  avait conscience, pour le lui avoir</w:t>
      </w:r>
    </w:p>
    <w:p>
      <w:r>
        <w:t>dit, qu'il devait rembourser K. . En considérant les circonstances dans</w:t>
      </w:r>
    </w:p>
    <w:p>
      <w:r>
        <w:t>lesquelles l'engagement a été pris, on doit notamment tenir compte de la</w:t>
      </w:r>
    </w:p>
    <w:p>
      <w:r>
        <w:t>nature spéciale des rapports liant les parties et de l'importance</w:t>
      </w:r>
    </w:p>
    <w:p>
      <w:r>
        <w:t>économique de l'engagement. En effet, le seul fait qu'entre les parties</w:t>
      </w:r>
    </w:p>
    <w:p>
      <w:r>
        <w:t>ont existé des relations affectives ne saurait justifier l'exploitation de</w:t>
      </w:r>
    </w:p>
    <w:p>
      <w:r>
        <w:t>l'une par l'autre. Le droit ne peut favoriser les actes de complaisance</w:t>
      </w:r>
    </w:p>
    <w:p>
      <w:r>
        <w:t>que dans la mesure où ils sont raisonnables. Par ailleurs, l'absence d'un</w:t>
      </w:r>
    </w:p>
    <w:p>
      <w:r>
        <w:t>contrat écrit ne fournit pas dans tous les cas un indice en faveur d'une</w:t>
      </w:r>
    </w:p>
    <w:p>
      <w:r>
        <w:t>pure complaisance dès lors que la demande d'établir un écrit de l'accord</w:t>
      </w:r>
    </w:p>
    <w:p>
      <w:r>
        <w:t>intervenu est souvent considérée, par les partenaires vivant en union</w:t>
      </w:r>
    </w:p>
    <w:p>
      <w:r>
        <w:t>libre, comme révélant une certaine défiance, incompatible avec leur</w:t>
      </w:r>
    </w:p>
    <w:p>
      <w:r>
        <w:t>relation personnelle (Helen Marty-Schmidt, La situation patrimoniale des</w:t>
      </w:r>
    </w:p>
    <w:p>
      <w:r>
        <w:t>concubins à la fin de l'union libre, thèse Lausanne, 1986 p.141 ss).</w:t>
      </w:r>
    </w:p>
    <w:p>
      <w:r>
        <w:t>La provenance et la valeur économique de la prestation sont à</w:t>
      </w:r>
    </w:p>
    <w:p>
      <w:r>
        <w:t>elles seules révélatrices. Il est en effet difficilement imaginable que la</w:t>
      </w:r>
    </w:p>
    <w:p>
      <w:r>
        <w:t>demanderesse ait sacrifié complaisamment une grande part de sa prévoyance</w:t>
      </w:r>
    </w:p>
    <w:p>
      <w:r>
        <w:t>retraite, pour la remettre sans garantie au défendeur, sachant que leur</w:t>
      </w:r>
    </w:p>
    <w:p>
      <w:r>
        <w:t>relation n'avait jusque là pas été sans nuage. Il faut dès lors admettre</w:t>
      </w:r>
    </w:p>
    <w:p>
      <w:r>
        <w:t>que la demanderesse a prêté 100'000 francs à R. . Certes, le défendeur</w:t>
      </w:r>
    </w:p>
    <w:p>
      <w:r>
        <w:t>tente en vain de démontrer que le versement de la demanderesse n'a pas</w:t>
      </w:r>
    </w:p>
    <w:p>
      <w:r>
        <w:t>servi en entier à financer l'appartement mais qu'elle-même en aurait</w:t>
      </w:r>
    </w:p>
    <w:p>
      <w:r>
        <w:t>bénéficié lors des séjours que les parties ont effectués au Portugal et</w:t>
      </w:r>
    </w:p>
    <w:p>
      <w:r>
        <w:t>durant lesquels ils auraient dépensé sans compter en frais d'essence, de</w:t>
      </w:r>
    </w:p>
    <w:p>
      <w:r>
        <w:t>restaurant et pour satisfaire le prétendu goût de la demanderesse pour les</w:t>
      </w:r>
    </w:p>
    <w:p>
      <w:r>
        <w:t>jeux d'argent (allégué no 44 de la réponse et 65 de la duplique). Non</w:t>
      </w:r>
    </w:p>
    <w:p>
      <w:r>
        <w:t>seulement, le défendeur n'a pas fait la preuve de ses allégations (art.8</w:t>
      </w:r>
    </w:p>
    <w:p>
      <w:r>
        <w:t>CC) mais surtout des preuves concrètes les contredisent. S'il est établi</w:t>
      </w:r>
    </w:p>
    <w:p>
      <w:r>
        <w:t>que la demanderesse a versé 100'000 francs, équivalant à 9'970'825 escudos</w:t>
      </w:r>
    </w:p>
    <w:p>
      <w:r>
        <w:t>le 24 décembre 1992 (D.2/2) sur le compte du défendeur à la banque X. , il</w:t>
      </w:r>
    </w:p>
    <w:p>
      <w:r>
        <w:t>ressort des pièces déposées par R.  (D.7b/1), qu'en toute vraisemblance,</w:t>
      </w:r>
    </w:p>
    <w:p>
      <w:r>
        <w:t>il a viré cette somme sur son compte auprès de la banque Y. , le 6 janvier</w:t>
      </w:r>
    </w:p>
    <w:p>
      <w:r>
        <w:t>1993; son extrait de compte faisant état d'un "deposito", à cette date, de</w:t>
      </w:r>
    </w:p>
    <w:p>
      <w:r>
        <w:t>9'970'825 escudos. Or avant ce dépôt, le solde de son compte s'élevait à</w:t>
      </w:r>
    </w:p>
    <w:p>
      <w:r>
        <w:t>718'070 escudos ce qui ne représente pas plus de 7'000 francs suisses. Le</w:t>
      </w:r>
    </w:p>
    <w:p>
      <w:r>
        <w:t>15 janvier 1993, le défendeur a retiré de ce compte 10'616'300 escudos.</w:t>
      </w:r>
    </w:p>
    <w:p>
      <w:r>
        <w:t>Lors de son interrogatoire la demanderesse a affirmé, sans être démentie</w:t>
      </w:r>
    </w:p>
    <w:p>
      <w:r>
        <w:t>par le défendeur, que l'appartement avait été payé dans les premiers jours</w:t>
      </w:r>
    </w:p>
    <w:p>
      <w:r>
        <w:t>de l'année 1993 (D.10). Par conséquent, on ne peut que constater que</w:t>
      </w:r>
    </w:p>
    <w:p>
      <w:r>
        <w:t>l'importante somme versée par la demanderesse a servi entièrement à</w:t>
      </w:r>
    </w:p>
    <w:p>
      <w:r>
        <w:t>l'achat de l'appartement. Par ailleurs, le défendeur au chômage depuis le</w:t>
      </w:r>
    </w:p>
    <w:p>
      <w:r>
        <w:t>mois de juillet 1992 et la demanderesse depuis le mois de février 1993</w:t>
      </w:r>
    </w:p>
    <w:p>
      <w:r>
        <w:t>jusqu'à leur séparation en septembre 1994, n'ont pas pu, comme l'affirme</w:t>
      </w:r>
    </w:p>
    <w:p>
      <w:r>
        <w:t>le défendeur, effectuer de nombreux et coûteux séjours au Portugal. Le</w:t>
      </w:r>
    </w:p>
    <w:p>
      <w:r>
        <w:t>relevé du compte du défendeur (D.7b/1) ne fait de surcroît état que de</w:t>
      </w:r>
    </w:p>
    <w:p>
      <w:r>
        <w:t>retraits somme tout modestes durant les années 1993 et 1994, dont on ne</w:t>
      </w:r>
    </w:p>
    <w:p>
      <w:r>
        <w:t>sait de plus pas à qui ils profitaient.</w:t>
      </w:r>
    </w:p>
    <w:p>
      <w:r>
        <w:t>4.      Le prêt ayant été dénoncé au remboursement le 16 février 1995</w:t>
      </w:r>
    </w:p>
    <w:p>
      <w:r>
        <w:t>(D.2/14), ce remboursement était donc exigible dès le 5 avril 1995</w:t>
      </w:r>
    </w:p>
    <w:p>
      <w:r>
        <w:t>(art.318 CO). Au vu de ce qui précède, le défendeur R. doit dès lors être</w:t>
      </w:r>
    </w:p>
    <w:p>
      <w:r>
        <w:t>condamné à payer à la demanderesse la somme de 100'000 francs qui portera</w:t>
      </w:r>
    </w:p>
    <w:p>
      <w:r>
        <w:t>intérêt à 5% l'an dès le 5 avril 1995, la lettre du 16 février 1995 valant</w:t>
      </w:r>
    </w:p>
    <w:p>
      <w:r>
        <w:t>expressément mise en demeure (art. 102 CO).</w:t>
      </w:r>
    </w:p>
    <w:p>
      <w:r>
        <w:t>a) La même conclusion s'impose si on applique, à l'union libre</w:t>
      </w:r>
    </w:p>
    <w:p>
      <w:r>
        <w:t>des parties, les dispositions qui régissent la société simple, à la</w:t>
      </w:r>
    </w:p>
    <w:p>
      <w:r>
        <w:t>lumière d'une certaine jurisprudence (RSJ 1973 p.109; SJ 1976 p.486; SJ</w:t>
      </w:r>
    </w:p>
    <w:p>
      <w:r>
        <w:t>1980 p.337, ATF 108 II 204, JT 1982 p.570; ATF 109 II 228, JT 1984 I 482),</w:t>
      </w:r>
    </w:p>
    <w:p>
      <w:r>
        <w:t>lorsque l'union libre est empreinte de l'animus societatis soit " la vo-</w:t>
      </w:r>
    </w:p>
    <w:p>
      <w:r>
        <w:t>lonté de mettre en commun des biens, ressources ou activités en vue d'at-</w:t>
      </w:r>
    </w:p>
    <w:p>
      <w:r>
        <w:t>teindre un objectif déterminé, d'exercer une influence sur les décisions</w:t>
      </w:r>
    </w:p>
    <w:p>
      <w:r>
        <w:t>et de partager non seulement les risques et les profits, mais surtout la</w:t>
      </w:r>
    </w:p>
    <w:p>
      <w:r>
        <w:t>substance même de l'entreprise" (SJ 1974 p.324).</w:t>
      </w:r>
    </w:p>
    <w:p>
      <w:r>
        <w:t>b) En l'espèce il est soutenable de considérer que K.  et R. ,</w:t>
      </w:r>
    </w:p>
    <w:p>
      <w:r>
        <w:t>vivant en ménage commun depuis presque dix ans, ont tacitement (Helen</w:t>
      </w:r>
    </w:p>
    <w:p>
      <w:r>
        <w:t>Marty-Schmidt, op.cit.p.177) constitué une telle société pour l'achat d'un</w:t>
      </w:r>
    </w:p>
    <w:p>
      <w:r>
        <w:t>appartement au Portugal, dans lequel ils désiraient vivre après leur</w:t>
      </w:r>
    </w:p>
    <w:p>
      <w:r>
        <w:t>mariage. Ainsi, le Tribunal cantonal fribourgeois a admis cette structure</w:t>
      </w:r>
    </w:p>
    <w:p>
      <w:r>
        <w:t>dans le cas d'une construction d'une maison sur un terrain acquis par l'un</w:t>
      </w:r>
    </w:p>
    <w:p>
      <w:r>
        <w:t>des partenaires d'un couple vivant en union libre (RSJ 1984 p.358). En</w:t>
      </w:r>
    </w:p>
    <w:p>
      <w:r>
        <w:t>vertu de l'article 531 CO, chaque associé doit faire un apport, qui peut</w:t>
      </w:r>
    </w:p>
    <w:p>
      <w:r>
        <w:t>consister en argent, en créances, en d'autres biens ou en industrie. Si la</w:t>
      </w:r>
    </w:p>
    <w:p>
      <w:r>
        <w:t>société est dissoute et liquidée, les associés ont droit à la restitution</w:t>
      </w:r>
    </w:p>
    <w:p>
      <w:r>
        <w:t>de leurs apports (art.548 CO; R. Patry, Précis du droit suisse des</w:t>
      </w:r>
    </w:p>
    <w:p>
      <w:r>
        <w:t>sociétés I 1976 p.269). En l'occurrence, l'apport de la demanderesse au</w:t>
      </w:r>
    </w:p>
    <w:p>
      <w:r>
        <w:t>sens de l'article 531 CO est constitué par la mise à disposition d'une</w:t>
      </w:r>
    </w:p>
    <w:p>
      <w:r>
        <w:t>somme de 100'000 francs provenant de sa caisse de pension. En vertu de</w:t>
      </w:r>
    </w:p>
    <w:p>
      <w:r>
        <w:t>l'article 548 CO, la demanderesse a droit à la restitution de son apport</w:t>
      </w:r>
    </w:p>
    <w:p>
      <w:r>
        <w:t>(RSJ 1984 p.358).</w:t>
      </w:r>
    </w:p>
    <w:p>
      <w:r>
        <w:t>5.      La demanderesse prétend également avoir prêté au défendeur, au</w:t>
      </w:r>
    </w:p>
    <w:p>
      <w:r>
        <w:t>moyen d'un emprunt bancaire, la somme de 25'000 francs pour l'achat d'une</w:t>
      </w:r>
    </w:p>
    <w:p>
      <w:r>
        <w:t>voiture de marque Toyota (D.10). Une telle voiture datant de 1990 est en</w:t>
      </w:r>
    </w:p>
    <w:p>
      <w:r>
        <w:t>effet mentionnée dans la déclaration d'impôt de 1991 du défendeur pour une</w:t>
      </w:r>
    </w:p>
    <w:p>
      <w:r>
        <w:t>valeur de 10'000 francs. Il ressort cependant du livret de récépissés</w:t>
      </w:r>
    </w:p>
    <w:p>
      <w:r>
        <w:t>postaux de la demanderesse (D.2/1) qu'elle a versé régulièrement à Procré-</w:t>
      </w:r>
    </w:p>
    <w:p>
      <w:r>
        <w:t>dit des sommes diverses depuis le mois de décembre 1986 au mois d'août</w:t>
      </w:r>
    </w:p>
    <w:p>
      <w:r>
        <w:t>1990 pour un total de 31'374.55 francs. Dès lors cet emprunt, antérieur de</w:t>
      </w:r>
    </w:p>
    <w:p>
      <w:r>
        <w:t>près de six ans à l'achat de la Toyota, n'a pas pu servir à le financer.</w:t>
      </w:r>
    </w:p>
    <w:p>
      <w:r>
        <w:t>En conséquence, il n'est pas démontré à satisfaction de droit que, si</w:t>
      </w:r>
    </w:p>
    <w:p>
      <w:r>
        <w:t>d'autres montants ont été versés au défendeur par la demanderesse, ce le</w:t>
      </w:r>
    </w:p>
    <w:p>
      <w:r>
        <w:t>fut à titre de prêt.</w:t>
      </w:r>
    </w:p>
    <w:p>
      <w:r>
        <w:t>6.      La demanderesse soutient enfin que si la prétention en paiement</w:t>
      </w:r>
    </w:p>
    <w:p>
      <w:r>
        <w:t>de 25'000 francs à titre de remboursement d'un prêt consenti au défendeur</w:t>
      </w:r>
    </w:p>
    <w:p>
      <w:r>
        <w:t>devait être écartée, il y aurait lieu de retenir que la demanderesse a</w:t>
      </w:r>
    </w:p>
    <w:p>
      <w:r>
        <w:t>droit à une indemnité, au sens de l'article 92 CC équivalant à sa perte de</w:t>
      </w:r>
    </w:p>
    <w:p>
      <w:r>
        <w:t>gain du fait qu'elle a abandonné un emploi stable en vue de son mariage</w:t>
      </w:r>
    </w:p>
    <w:p>
      <w:r>
        <w:t>avec le défendeur.</w:t>
      </w:r>
    </w:p>
    <w:p>
      <w:r>
        <w:t>a) On ne peut pas déduire l'existence de fiançailles du seul</w:t>
      </w:r>
    </w:p>
    <w:p>
      <w:r>
        <w:t>fait que deux personnes vivent en union libre (RSJ 1991 p.178). Il faut</w:t>
      </w:r>
    </w:p>
    <w:p>
      <w:r>
        <w:t>avant tout des promesses réciproques; le contrat, qui ne requiert pas de</w:t>
      </w:r>
    </w:p>
    <w:p>
      <w:r>
        <w:t>forme particulière, n'est conclu que lorsque les deux partenaires sont</w:t>
      </w:r>
    </w:p>
    <w:p>
      <w:r>
        <w:t>tombés d'accord (H. Deschenaux/P. Tercier/F. Werro, Le mariage et le</w:t>
      </w:r>
    </w:p>
    <w:p>
      <w:r>
        <w:t>divorce 4ème édition 1995 p.45). Au sens de l'article 92 CC, la fin des</w:t>
      </w:r>
    </w:p>
    <w:p>
      <w:r>
        <w:t>fiançailles, lorsqu'elle est imputable à l'une des parties, peut entraîner</w:t>
      </w:r>
    </w:p>
    <w:p>
      <w:r>
        <w:t>le versement par celle-ci d'une indemnité équitable à l'autre partenaire</w:t>
      </w:r>
    </w:p>
    <w:p>
      <w:r>
        <w:t>pour les dépenses faites de bonne foi en vue du mariage. La notion de</w:t>
      </w:r>
    </w:p>
    <w:p>
      <w:r>
        <w:t>dépenses doit être interprétée largement. Le Tribunal fédéral en a décidé</w:t>
      </w:r>
    </w:p>
    <w:p>
      <w:r>
        <w:t>ainsi pour la perte de gain subie par la fiancée du fait que son fiancé</w:t>
      </w:r>
    </w:p>
    <w:p>
      <w:r>
        <w:t>avait exigé d'elle qu'elle quitte son emploi (ATF 58 II 6, JT 1933 I 88;</w:t>
      </w:r>
    </w:p>
    <w:p>
      <w:r>
        <w:t>RSJ 1960 p.92); le demandeur n'a cependant pas droit au remboursement de</w:t>
      </w:r>
    </w:p>
    <w:p>
      <w:r>
        <w:t>toutes ses dépenses, il n'a droit qu'à une indemnité équitable (art.92</w:t>
      </w:r>
    </w:p>
    <w:p>
      <w:r>
        <w:t>CC). Il appartient au juge de la fixer en tenant compte de toutes les</w:t>
      </w:r>
    </w:p>
    <w:p>
      <w:r>
        <w:t>circonstances, notamment de l'importance du dommage, de la gravité de la</w:t>
      </w:r>
    </w:p>
    <w:p>
      <w:r>
        <w:t>faute ou d'une faute concomitante (Deschenaux/Tercier/Werro, op.cit.</w:t>
      </w:r>
    </w:p>
    <w:p>
      <w:r>
        <w:t>p.55).</w:t>
      </w:r>
    </w:p>
    <w:p>
      <w:r>
        <w:t>b) En l'espèce, malgré les divergences de dates évoquées tant</w:t>
      </w:r>
    </w:p>
    <w:p>
      <w:r>
        <w:t>par la demanderesse que le défendeur (D.10-11), la Cour retiendra, en</w:t>
      </w:r>
    </w:p>
    <w:p>
      <w:r>
        <w:t>accord avec le considérant 2b, que les parties avaient envisagé le mariage</w:t>
      </w:r>
    </w:p>
    <w:p>
      <w:r>
        <w:t>en 1992 déjà et que c'est en vue de son prochain mariage avec le défendeur</w:t>
      </w:r>
    </w:p>
    <w:p>
      <w:r>
        <w:t>que K.  a résilié ses rapports de travail. Cette chronologie est d'ail-</w:t>
      </w:r>
    </w:p>
    <w:p>
      <w:r>
        <w:t>leurs renforcée par l'allégué 47 de la réponse, le défendeur admettant</w:t>
      </w:r>
    </w:p>
    <w:p>
      <w:r>
        <w:t>"qu'effectivement les parties ont envisagé de se marier et d'aller s'éta-</w:t>
      </w:r>
    </w:p>
    <w:p>
      <w:r>
        <w:t>blir au Portugal". Par ailleurs, il ressort du dossier que la rupture des</w:t>
      </w:r>
    </w:p>
    <w:p>
      <w:r>
        <w:t>fiançailles, par la demanderesse, est imputable à l'infidélité de son</w:t>
      </w:r>
    </w:p>
    <w:p>
      <w:r>
        <w:t>compagnon. Lors de son interrogatoire, K.  a affirmé sans être contredite</w:t>
      </w:r>
    </w:p>
    <w:p>
      <w:r>
        <w:t>par le défendeur, qu'elle avait appris, en été 1994, lors de vacances au</w:t>
      </w:r>
    </w:p>
    <w:p>
      <w:r>
        <w:t>Portugal, que son ami s'y était rendu accompagné d'une autre femme (D.10).</w:t>
      </w:r>
    </w:p>
    <w:p>
      <w:r>
        <w:t>Cette relation a, du reste, été confirmée par la nouvelle amie du</w:t>
      </w:r>
    </w:p>
    <w:p>
      <w:r>
        <w:t>défendeur (D.20). Dès lors, la demanderesse a droit à une indemnité équi-</w:t>
      </w:r>
    </w:p>
    <w:p>
      <w:r>
        <w:t>table au sens de l'article 92 CC, du fait de l'abandon de son emploi. Pour</w:t>
      </w:r>
    </w:p>
    <w:p>
      <w:r>
        <w:t>évaluer le dommage subi par la demanderesse, il faut retenir que celle-ci</w:t>
      </w:r>
    </w:p>
    <w:p>
      <w:r>
        <w:t>est demeurée deux ans au chômage après son retour du Portugal. En 1994,</w:t>
      </w:r>
    </w:p>
    <w:p>
      <w:r>
        <w:t>elle a touché des indemnités de chômage pour un montant de 33'393 francs</w:t>
      </w:r>
    </w:p>
    <w:p>
      <w:r>
        <w:t>nets, soit un revenu mensuel net de l'ordre de 2'780 francs. Cette valeur</w:t>
      </w:r>
    </w:p>
    <w:p>
      <w:r>
        <w:t>est du reste corroborée par son dernier décompte de prestations d'aide aux</w:t>
      </w:r>
    </w:p>
    <w:p>
      <w:r>
        <w:t>chômeurs du mois de janvier 1995 qui révèle un versement brut de 2'958</w:t>
      </w:r>
    </w:p>
    <w:p>
      <w:r>
        <w:t>francs (2'732 francs nets). La demanderesse n'ayant fourni aucune pièce</w:t>
      </w:r>
    </w:p>
    <w:p>
      <w:r>
        <w:t>attestant son salaire auprès de son ancien employeur, il faut retenir que</w:t>
      </w:r>
    </w:p>
    <w:p>
      <w:r>
        <w:t>selon toute vraisemblance, son salaire mensuel brut moyen actuel, auprès</w:t>
      </w:r>
    </w:p>
    <w:p>
      <w:r>
        <w:t>des Hôpitaux de la ville, de 3'556 francs, correspond à son salaire auprès</w:t>
      </w:r>
    </w:p>
    <w:p>
      <w:r>
        <w:t>de la CICICAM. La demanderesse a ainsi fait une perte mensuelle d'environ</w:t>
      </w:r>
    </w:p>
    <w:p>
      <w:r>
        <w:t>598 francs pendant vingt-cinq mois, soit 14'950 francs au total.</w:t>
      </w:r>
    </w:p>
    <w:p>
      <w:r>
        <w:t>Dans l'hypothèse où la demande serait reconnue partiellement</w:t>
      </w:r>
    </w:p>
    <w:p>
      <w:r>
        <w:t>bien fondée, le défendeur invoque compensation avec une créance de 14'500</w:t>
      </w:r>
    </w:p>
    <w:p>
      <w:r>
        <w:t>francs qu'il détiendrait contre K.  suite à la vente d'un kilo d'or en</w:t>
      </w:r>
    </w:p>
    <w:p>
      <w:r>
        <w:t>"compte métal", qui lui appartenait. La demanderesse a en effet admis</w:t>
      </w:r>
    </w:p>
    <w:p>
      <w:r>
        <w:t>avoir vendu l'or à la banque Z.  le 23 décembre 1991 pour 15'500 francs</w:t>
      </w:r>
    </w:p>
    <w:p>
      <w:r>
        <w:t>(D.12). Elle prétend, à juste titre, avoir viré la moitié du produit de</w:t>
      </w:r>
    </w:p>
    <w:p>
      <w:r>
        <w:t>cette vente sur le livret d'épargne dont le défendeur était titulaire</w:t>
      </w:r>
    </w:p>
    <w:p>
      <w:r>
        <w:t>auprès dudit établissement. Il ressort en effet du relevé d'un livret de</w:t>
      </w:r>
    </w:p>
    <w:p>
      <w:r>
        <w:t>dépôts au nom du défendeur à la banque Z. qu'un versement de 7'500 francs</w:t>
      </w:r>
    </w:p>
    <w:p>
      <w:r>
        <w:t>a été effectué le 27 décembre 1991 (D.7/A 2). La demanderesse n'ayant</w:t>
      </w:r>
    </w:p>
    <w:p>
      <w:r>
        <w:t>cependant pas réussi à démontrer qu'elle avait, par la suite remis au</w:t>
      </w:r>
    </w:p>
    <w:p>
      <w:r>
        <w:t>défendeur la part de 8'000 francs qu'elle avait conservé pour elle, il</w:t>
      </w:r>
    </w:p>
    <w:p>
      <w:r>
        <w:t>faut reconnaître la créance de R.  bien fondée à concurrence de 8'000</w:t>
      </w:r>
    </w:p>
    <w:p>
      <w:r>
        <w:t>francs. De sorte que, après compensation, l'indemnité équitable octroyée à</w:t>
      </w:r>
    </w:p>
    <w:p>
      <w:r>
        <w:t>K.  en vertu de l'article 92 CC, correspondant à sa perte de gain, s'élève</w:t>
      </w:r>
    </w:p>
    <w:p>
      <w:r>
        <w:t>à 6'950 francs. Cette somme porte intérêt à 5% dès le 29 juin  1995, date</w:t>
      </w:r>
    </w:p>
    <w:p>
      <w:r>
        <w:t>de la notification du commandement de payer (D.2/16).</w:t>
      </w:r>
    </w:p>
    <w:p>
      <w:r>
        <w:t>7.      Au vu du sort de la cause, il se justifie de mettre les frais à</w:t>
      </w:r>
    </w:p>
    <w:p>
      <w:r>
        <w:t>la charge du défendeur, qui succombe pour l'essentiel, et d'allouer une</w:t>
      </w:r>
    </w:p>
    <w:p>
      <w:r>
        <w:t>indemnité normale à la demanderesse, qui plaide au bénéfice de</w:t>
      </w:r>
    </w:p>
    <w:p>
      <w:r>
        <w:t>l'assistance judiciaire partielle.</w:t>
      </w:r>
    </w:p>
    <w:p>
      <w:r>
        <w:t>Par ces motifs,</w:t>
      </w:r>
    </w:p>
    <w:p>
      <w:r>
        <w:t>LA Ie COUR CIVILE</w:t>
      </w:r>
    </w:p>
    <w:p>
      <w:r>
        <w:t>1. Condamne le défendeur à payer à la demanderesse 100'000 francs avec</w:t>
      </w:r>
    </w:p>
    <w:p>
      <w:r>
        <w:t>intérêt à 5% dès le 5 avril 1995 et 6'950 francs avec intérêt à 5% dès</w:t>
      </w:r>
    </w:p>
    <w:p>
      <w:r>
        <w:t>le 29 juin 1995.</w:t>
      </w:r>
    </w:p>
    <w:p>
      <w:r>
        <w:t>2. Prononce la mainlevée définitive de l'opposition formée au commandement</w:t>
      </w:r>
    </w:p>
    <w:p>
      <w:r>
        <w:t>de payer no 180656 à concurrence des sommes précitées.</w:t>
      </w:r>
    </w:p>
    <w:p>
      <w:r>
        <w:t>3. Met les frais de la cause, arrêtés à 4'485 francs et avancés par l'Etat</w:t>
      </w:r>
    </w:p>
    <w:p>
      <w:r>
        <w:t>pour la demanderesse, à la charge du défendeur.</w:t>
      </w:r>
    </w:p>
    <w:p>
      <w:r>
        <w:t>4. Condamne le défendeur à payer à la demanderesse une indemnité de</w:t>
      </w:r>
    </w:p>
    <w:p>
      <w:r>
        <w:t>dépens de 7'000 francs.</w:t>
      </w:r>
    </w:p>
    <w:p>
      <w:r>
        <w:t>Neuchâtel, le 19 août 1997</w:t>
      </w:r>
    </w:p>
    <w:p>
      <w:r>
        <w:t>AU NOM DE LA 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