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P/17359/2013 vom 6. Juli 2017</w:t>
      </w:r>
    </w:p>
    <w:p>
      <w:r>
        <w:t>GE Cour de justice, 2017-07-06, FR</w:t>
      </w:r>
    </w:p>
    <w:p>
      <w:r>
        <w:rPr>
          <w:b/>
        </w:rPr>
        <w:t xml:space="preserve">Quelle: </w:t>
      </w:r>
      <w:r>
        <w:t>https://mcp.opencaselaw.ch/entscheid/ge_gerichte_P_17359_2013</w:t>
      </w:r>
    </w:p>
    <w:p>
      <w:r>
        <w:t>FR: GE_GERICHTE P/17359/2013 du 6 juillet 2017</w:t>
      </w:r>
    </w:p>
    <w:p>
      <w:r>
        <w:t>IT: GE_GERICHTE P/17359/2013 del 6 luglio 2017</w:t>
      </w:r>
    </w:p>
    <w:p>
      <w:pPr>
        <w:pStyle w:val="Heading2"/>
      </w:pPr>
      <w:r>
        <w:t>Regeste</w:t>
      </w:r>
    </w:p>
    <w:p>
      <w:r>
        <w:t>ADMINISTRATION DES PREUVES ; IN DUBIO PRO REO ; NÉGLIGENCE ; DOL ÉVENTUEL ; INTENTION ; INFRACTIONS CONTRE LA VIE ET L'INTÉGRITÉ CORPORELLE ; HOMICIDE ; HOMICIDE PAR NÉGLIGENCE ; LÉSION CORPORELLE GRAVE ; LÉSION CORPORELLE SIMPLE ; LÉSION CORPORELLE PAR NÉGLIGENCE ; ACCIDENT ; COAUTEUR(DROIT PÉNAL) ; DISPOSITIONS PÉNALES DE LA LCR ; EXCÈS DE VITESSE ; DÉLIT DE CHAUFFARD ; COURSE DE VOITURES ; CONCOURS D'INFRACTIONS ; DOMMAGES À LA PROPRIÉTÉ(DROIT PÉNAL) ; CANNABIS ; CONDUITE MALGRÉ UNE INCAPACITÉ ; CONSOMMATION DE STUPÉFIANTS ; OOCCR-OFRO ; OMISSION DE PRÊTER SECOURS ; MISE EN DANGER DE LA VIE(CP 127-136) ; TENTATIVE(DROIT PÉNAL) ; DÉLIT IMPOSSIBLE ; FIXATION DE LA PEINE ; RESPONSABILITÉ RESTREINTE(DROIT PÉNAL) ; ATTÉNUATION DE LA PEINE ; REPENTIR SINCÈRE ; SURSIS PARTIEL À L'EXÉCUTION DE LA PEINE ; DÉSISTEMENT(DROIT PÉNAL) ; TORT MORAL ; FRAIS DE LA PROCÉDURE ; ASSISTANCE JUDICIAIRE ; INDEMNITÉ(EN GÉNÉRAL) | LCR.90 LCR.90.3 LCR.90.4 LCR.91.2.b LCR.92 CP.12 CP.20 CP.21 CP.22 CP.23 CP.34 CP.42 CP.43 CP.44 CP.47 CP.48.d CP.48.e CP.94 CP.97 CP.111 CP.117 CP.122 CP.123.1 CP.125 CP.128 CP.144.1 CO.47 CPP.135 CPP.331 CPP.389.I CPP.403 CPP.422 CPP.428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6B_259/2016 ,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 2.1.3. L'art. 20 CP, qui prescrit au juge d'ordonner une expertise s'il existe une raison sérieuse de douter de la responsabilité de l'auteur, correspond à l'art. 13 al. 1 aCP (cf. Message concernant la modification des dispositions générales du code pénal et du code pénal militaire, FF 1999 p. 1813). La jurisprudence relative à cette dernière disposition conserve donc sa valeur. Selon celle-là,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En l'absence d'indices contraires, la pleine responsabilité pénale de l'auteur est présumée (arrêt 6B_540/2008 du 5 février 2009 consid. 2.3 et les références).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116 IV 273 consid. 4a p. 274 ; 102 IV 74 consid. 1b p. 75 s.).</w:t>
      </w:r>
    </w:p>
    <w:p>
      <w:r>
        <w:rPr>
          <w:b/>
        </w:rPr>
        <w:t>E. 2.2</w:t>
      </w:r>
    </w:p>
    <w:p>
      <w:r>
        <w:t>En l'espèce, ainsi qu'il l'a été retenu dans l' OARP/20/2017 du 6 mars 2017, dont la CPAR fait siens les considérants, il n'existe aucun élément figurant au dossier permettant de douter de manière sérieuse de la responsabilité pleine et entière de l'appelant D______ au moment des faits, ni en raison du cannabis ingéré, ni en raison de son éventuel état dépressif. Pour ce qui est de la consommation de stupéfiants, certes, avérée, rien dans la procédure n'indique que l'appelant D______ n'aurait pas été maître de lui-même le soir des faits, ce que ses propres déclarations devant les juges de première instance confirment. De plus, il ne ressort d'aucun document que son prétendu problème de dépendance au cannabis aurait eu une incidence sur sa faculté d'apprécier le caractère illicite des actes commis ou de se déterminer d'après cette appréciation. Quant à son soi-disant état dépressif, aucune pièce ni déclaration, en particulier les siennes propres, celles de sa mère ou encore de sa sœur, n'indiquent que les faits présentement reprochés soient consécutifs à d'éventuels troubles d'ordre psychologique. Ceux-ci n'ont d'ailleurs jamais été allégués sérieusement, aucune preuve médicale n'ayant été versée au dossier. Certes, les déclarations de la Dresse AZ______, psychiatre traitant l'appelant D______ et entendue en audience de jugement, tendent à faire penser qu'il aurait connu " un état dépressif " pendant l'année et demi durant laquelle il n'étudiait plus et ne travaillait pas. Il s'agit néanmoins d'une période de sa vie bien antérieure à l'accident et durant laquelle la Dresse AZ______ ne le suivait pas encore, ni aucun autre thérapeute d'ailleurs. En outre, à supposer qu'il ait en effet connu un épisode dépressif avant la tragédie, celui-ci ne serait pas encore constitutif d'un grave trouble mental ou d'une maladie psychiatrique qui aurait été de nature à altérer sa responsabilité pénale, en particulier sa capacité volitive, étant précisé qu'au moment des faits, il avait un emploi, aidait sa mère pour la conciergerie de l'immeuble, autrement dit, fonctionnait normalement dans la vie courante. S'agissant du comportement de l'appelant D______ au moment des faits, qui serait en contradiction manifeste avec sa personnalité telle que décrite par sa mère, sa sœur et la thérapeute précitée, la CPAR relève qu'il est notoire qu'un jeune adulte ait un comportement différent dans le cadre familial, notamment si on lui confie un enfant en bas âge à véhiculer, de celui adopté entre copains, en sortie en soirée et au volant d'une voiture puissante comme en l'espèce. Enfin, les différents troubles que l'appelant D______ aurait ressentis après les faits n'ont aucun impact sur la responsabilité pénale de ce dernier au moment du drame et n'ont donc pas à faire l'objet d'un examen. Aussi, comme l'ont retenu les juges du Tribunal correctionnel, la demande d'expertise, laquelle n'a au demeurant jamais été sollicitée avant l'audience de première instance, doit être rejetée, la CPAR n'éprouvant aucun doute sur la responsabilité de l'appelant D______.</w:t>
      </w:r>
    </w:p>
    <w:p>
      <w:r>
        <w:rPr>
          <w:b/>
        </w:rPr>
        <w:t>E. 2.3</w:t>
      </w:r>
    </w:p>
    <w:p>
      <w:r>
        <w:t>Dans la mesure où la mère de A______ a été entendue à plusieurs reprises, dont en audience contradictoire, il n'y a pas lieu de procéder à une nouvelle audition, le simple fait qu'elle ait pu varier dans ses déclarations sur ce que lui aurait rapporté son fils juste après les faits et les circonstances de ce dévoilement ne le justifiant pas à lui seul. Le témoignage d'B______ sera, à l'instar des autres éléments de la procédure, apprécié par la CPAR pour trancher l'appel. Quant à s'exprimer sur l'évolution de la situation personnelle de son fils depuis les débats de première instance, le prévenu a eu tout loisir de le faire lui-même durant l'audience d'appel, voire de produire des pièces nouvelles à ce sujet, la CPAR s'estimant pour le surplus suffisamment renseignée à cet égard. Partant, cette réquisition de preuve doit être rejetée.</w:t>
      </w:r>
    </w:p>
    <w:p>
      <w:r>
        <w:rPr>
          <w:b/>
        </w:rPr>
        <w:t>E. 2.5</w:t>
      </w:r>
    </w:p>
    <w:p>
      <w:r>
        <w:t>La majoration forfaitaire couvre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En ce qui concerne les réquisitions de preuve, le simple établissement d'une liste de témoins est en règle générale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contrairement au cas où un examen plus poussé s'imposait, notamment aux fins de déterminer l'opportunité d'un recours au plan cantonal ( AARP/184/2016 du 28 avril 2016 consid. 5.3.1 et AARP/158/2016 du 22 avril 2016 consid. 6.3 [lecture du jugement admise]) .</w:t>
      </w:r>
    </w:p>
    <w:p>
      <w:r>
        <w:rPr>
          <w:b/>
        </w:rPr>
        <w:t>E. 2.6</w:t>
      </w:r>
    </w:p>
    <w:p>
      <w:r>
        <w:t>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AARP/151/2016 du 14 avril 2016 consid. 8.2.4 et 8.4 ; AARP/579/2014 du 19 décembre 2014 consid. 5.2).</w:t>
      </w:r>
    </w:p>
    <w:p>
      <w:r>
        <w:rPr>
          <w:b/>
        </w:rPr>
        <w:t>E. 2.7</w:t>
      </w:r>
    </w:p>
    <w:p>
      <w:r>
        <w:t>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2.8</w:t>
      </w:r>
    </w:p>
    <w:p>
      <w:r>
        <w:t>Le déplacement de l'avocat à la prison dans laquelle est détenu son client est indispensable. Il se justifie dans le cas où le lieu de détention se trouve hors du canton de tenir compte de la durée vraisemblable de la vacation dans le calcul de l'indemnité (ordonnance de la Cour des plaintes du Tribunal pénal fédéral BB.2016.58 du 26 août 2016 consid. 6.5). Le tarif appliqué doit néanmoins être réduit de moitié, l'avocat pouvant mettre utilement ce temps à profit pour travailler, et le remboursement du billet de train limité au prix de la 2 ème classe ( AARP/298/2014 du 27 juin 2014 ; AARP/125/2014 du 21 mars 2014 ; cf. ordonnance de la Cour des plaintes BB.2015.44 du 27 octobre 2015 consid. 3.2.4). La CPAR appliquera ce principe par analogie au déplacement de M e E______ de Lausanne pour l'audience d'appel à Genève.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rPr>
          <w:b/>
        </w:rPr>
        <w:t>E. 3.2</w:t>
      </w:r>
    </w:p>
    <w:p>
      <w:r>
        <w:t>En l'espèce, la CPAR, sur la base des déclarations des parties, des témoins, des images de vidéo-surveillance, de la reconstitution partielle du 10 février 2014, des divers plans, de l'expertise technique de circulation du 25 août 2014, de l'expertise de trace, des rapports d'inspection technique, des constats du CURML et des analyses téléphoniques rétroactives, retient que les faits se sont déroulés de la manière suivante.</w:t>
      </w:r>
    </w:p>
    <w:p>
      <w:r>
        <w:rPr>
          <w:b/>
        </w:rPr>
        <w:t>E. 3.2.1</w:t>
      </w:r>
    </w:p>
    <w:p>
      <w:r>
        <w:t>Le 13 novembre 2013, peu avant 22h30, D______ circulait dans le centre-ville de Genève, au volant du véhicule M______ usuellement utilisé par son passager R______. Ledit véhicule avait subi plusieurs modifications apportant un supplément de puissance de 30,8% et développant de la sorte 400,2 CV. D______ avait, selon ses dires, pu s'exercer par deux fois sur un parking au volant dudit véhicule. A______ se trouvait au volant de son propre véhicule K______, immatriculé un mois et 10 jours plus tôt et ayant subi plusieurs modifications apportant un supplément de puissance de 13,55%, pour un développement final de 247 CV. Son passager était F______. Il est établi que ces duos ne se connaissaient pas. Dans la région de la gare, au plus tard sur la place des XXII-Cantons, ce qui ressort de leurs déclarations respectives ainsi que des images issues de la caméra filmant ladite place sur lesquelles on distingue bien ces deux véhicules, les occupants de la M______ et de la K______ se sont mutuellement repérés dans la circulation par les caractéristiques sportives de leurs véhicules dont certaines pièces d'origine, apparentes, avaient été modifiées (échappements, jantes). Deux ou trois feux avant l'intersection avec la rue Lamartine, A______ avait en particulier remarqué les pots d'échappement de la M______. Ce dernier a commencé à calquer son allure sur celle de l'appelant D______ et s'est collé à lui ( cf. images de vidéo surveillance). S'il ressort de l'expertise technique, dont il n'y a pas lieu de remettre en cause les termes et conclusions, que les appelants D______ et A______ ne discutent au demeurant pas, que ces derniers roulaient, après avoir emprunté la première de ces rues, à l'intersection de la rue de la Servette/rue de Lyon dans la limite autorisée – 50 km/h –, leur vitesse n'en était pas moins près de deux fois supérieure à celle des autres véhicules, en particulier la W______ et la Y______ conduites respectivement par les témoins X______ et Z______. La M______ précédait alors toujours la K______, sur la même voie, mais à moindre distance. Après l'intersection rue de Lyon/rue Voltaire, tronçon également filmé, A______, circulant alors sur la voie de droite, s'est déporté sur celle de gauche, accélérant pour revenir à la hauteur de la M______. Il n'a pu le faire qu'imparfaitement en raison de la présence d'un véhicule tiers qui le précédait, l'obligeant à freiner à très courte distance de celui-ci. A teneur de l'expertise, la vitesse de la M______ était de l'ordre de 38 à 44 km/h et celle de la K______ de 47 à 56 km/h, malgré ce freinage. La M______ et la K______ ont ensuite remonté une file de véhicules par la droite, la première toujours en tête. Au niveau du feu à l'angle rue de Lyon/rue Lamartine, champ non couvert par une caméra, les juges de première instance ont retenu, peu auparavant, un dépassement par la droite du véhicule Y______ d'Z______, confirmé par la reconstitution partielle, permettant selon eux de placer, audit feu, sur la voie de gauche, la M______ et la K______ devant ladite Y______, et derrière l'AM______ – en première ligne – conduite par le témoin AL______. L'appelant A______, qui reconnaît en appel un démarrage " en trombe ", conteste ce positionnement, prétendant s'être alors trouvé en première ligne, sur la voie de gauche, ce qui signifie selon lui qu'il se situait devant la M______ et éventuellement derrière un véhicule tiers, ce qui assiérait la thèse de l'AM______ en première ligne sur la voie de gauche et son positionnement sur cette même voie. Seule resterait donc à déterminer la position de la M______. Au niveau de la place des Charmilles, la vidéosurveillance a permis de placer cette dernière sur la voie de droite et la K______ sur celle de gauche, à une distance en avant de 4 - 5 m de la première, avant qu'elle ne remonte pour que les deux voitures se retrouvent côte à côte. Ainsi, au feu précédent, soit la M______ se trouvait déjà sur la voie de droite, soit elle s'y est mise après le démarrage. Quoi qu'il en soit, au feu vert, l'AM______ – en première ligne – conduite par le témoin AL______, a emprunté la troisième voie s'ouvrant à elle, après l'îlot, quelque 30 mètre après la ligne du feu et a laissé le champ libre aux deux véhicules pour une accélération " en trombe " ou " à fond ", aux dires des témoins Z______ et X______, en allant se positionner sur la présélection de gauche pour emprunter l'avenue d'Aïre. L'accélération de la M______ et de la K______ a été telle qu'elles ont pu passer à la phase verte le feu rue de Lyon/avenue Wendt, ce qui n'a pas été le cas pour les véhicules suivants – X______ et Z______ – qui ont dû s'y arrêter. Le témoin AL______ (AM______) a noté une vitesse anormale des deux véhicules, qui étaient collés l'un à l'autre, de l'ordre de 100 km/h. Le témoin X______ a évoqué leur instabilité latérale du fait de leur vitesse, " comme quand ils font des courses ". Cette vitesse excessive, commune à la M______ et à la K______, a encore été notée par les témoins AN______ et AJ______, le premier circulant en direction de l'avenue d'Aïre, les ayant vues traverser la place des Charmilles à " grande vitesse ", " sans prendre de quelconques précautions ", et le second se trouvant dans un restaurant, les ayant vues rouler côte à côte, toujours " de manière agressive" , la M______ ayant accéléré avant de se rabattre devant la K______ sur la voie de droite, K______ qui avait accéléré à son tour. Cette vive allure était sans commune mesure avec celle des véhicules Q______ de l'intimé J______, du bus TPG puis de l'O______ de P______, tel que cela ressort clairement des images de la quatrième caméra. A teneur de l'expertise, la M______ et la K______ ont traversé la place des Charmilles à une vitesse comprise entre 109 et 129 km/h pour la première et entre 110 et 130 km/h pour la seconde. Après la place des Charmilles, les appelants D______ et A______ ont continué à accélérer, roulant côte à côte, la M______ sur la voie de droite et la K______ sur celle de gauche, jusqu'à ce que celle-ci freine environ 180 m avant le choc avec les piétons ( cf. les images de la quatrième caméra, le rapport d'expertise et le plan cadastral). Dans le même temps, la M______ s'est déportée sur la voie de gauche pour éviter le bus TPG et l'O______ de P______ circulant sur celle de droite. Elle a effectué un bref freinage entre 120 et 140 m plus loin ( cf. expertise et images de la quatrième caméra). A environ 70 m du point de choc avec les piétons, la Q______ de J______, l'O______ de P______ et le bus TPG circulaient à des vitesses de 44 à 50 km/h, alors que la M______ circulait à celle de 142 à 164 km/h, cette derrière variante étant la plus probable, et la K______, en phase de freinage, à celle de 112 à 128 km/h, 26,5 à 30,2 m les séparant ( cf . images caméra V______ et expertise technique). En résumé, les deux véhicules ont, de manière concertée et volontaire, accéléré sur la distance d'environ 450 m (447 m à teneur du plan cadastral) séparant l'intersection rue de Lyon/rue Lamartine et le lieu de l'accident, pour atteindre des vitesses phénoménales, adoptant un comportement inapproprié dans la circulation déjà à compter de l'angle rues de la Servette/de Lyon.</w:t>
      </w:r>
    </w:p>
    <w:p>
      <w:r>
        <w:rPr>
          <w:b/>
        </w:rPr>
        <w:t>E. 3.2.2</w:t>
      </w:r>
    </w:p>
    <w:p>
      <w:r>
        <w:t>La CPAR considère que, comme retenu par le Tribunal correctionnel, les prévenus se sont bien livrés à une course-poursuite (cf. éléments retenus par le Tribunal fédéral pour retenir la notion de course-poursuite infra consid. 4.5. et 4.6). Comme déjà relevé, ils s'étaient, des centaines de mètres avant le feu Lamartine, " reconnus " par le biais de leurs véhicules et provoqués mutuellement à coups de gaz. Dans des déclarations faites rapidement après l'accident, en présence d'avocats, et alors que les souvenirs étaient encore précis, l'appelant A______ a indiqué que le conducteur de la M______ donnait des coups d'accélérateur à chaque feu rouge, depuis la gare, ce que l'appelant F______ a confirmé. L'appelant D______ a affirmé que le conducteur de la K______ le provoquait, son passager R______ ayant remarqué que celui-là " faisait le chaud " ( sic ). Le démarrage, digne d'un rallye, au feu Lamartine a été remarqué par tous les témoins, surpris par l'accélération, le bruit, la vitesse des deux voitures et conséquemment leur apparente instabilité sur la route. Au préalable, seul le flux de la circulation avait empêché les deux conducteurs de faire de telles accélérations, un dépassement par la droite avant le feu Lamartine démontrant toutefois déjà que la course-poursuite était engagée, de même qu'une vitesse, même si dans la limitation de 50 km/h, de deux fois supérieure à celle des autres véhicules. L'appelant A______ n'avait d'autre but que de remonter puis dépasser la M______, qui n'a pas cédé, accélérant au contraire de plus belle. Il est dans ces circonstances bien difficile pour l'appelant A______ de soutenir que son comportement a été sans influence sur celui de l'appelant D______ et vice-versa . Au contraire, tous deux partagent la responsabilité de ce rodéo en pleine ville, à vouloir montrer à son adversaire sa propre supériorité par le biais de leur talent et de la puissance des véhicules impliqués. Il y a eu consensus dans ce sens, fût-ce par actes concluants s'il n'est pas permis de considérer pour établi que l'appelant F______ ait fait un geste de défiance à l'endroit du conducteur de la M______. En l'absence d'une collision, au vu du comportement des deux conducteurs, à se solliciter réciproquement, et de leur état d'esprit alors, en sortie en ville avec leur copain respectif, étant relevé que l'appelant D______ est passé outre la demande de ralentir de R______, formulée dans tous les cas une fois, tout porte à croire que les prévenus auraient poursuivi leur parcours au-delà, à se mesurer l'un à l'autre sur cette même artère, à tout le moins jusqu'à l'intersection avec la route des Franchises - si l'on s'en tient à la version la plus favorable aux prévenus, à savoir celle de l'appelant D______, qui a indiqué qu'il aurait obliqué à ce niveau pour rentrer chez lui - située plus de 200 m au-delà du point de choc avec les piétons.</w:t>
      </w:r>
    </w:p>
    <w:p>
      <w:r>
        <w:rPr>
          <w:b/>
        </w:rPr>
        <w:t>E. 3.2.3</w:t>
      </w:r>
    </w:p>
    <w:p>
      <w:r>
        <w:t>L'accident P______ s'est déporté sur la voie de gauche pour dépasser le bus TPG s'étant immobilisé à l'arrêt "Guye". L'appelant D______, au lieu de freiner énergiquement pour éviter l'obstacle - l'expert technique ayant déclaré, sur la base des constatations techniques et des images de vidéosurveillance, qu'il n'y avait pas eu de gros freinage appuyé - a choisi d'emprunter la voie de circulation inverse, après avoir franchi la double ligne de sécurité. Surpris par la présence d'une voiture arrivant en sens inverse (AA______), et à nouveau au lieu de freiner vigoureusement, il a donné un coup de volant sur la droite, son véhicule allant percuter violemment N______, lui-même heurtant l'appelant H______, lesquels traversaient sur le passage-piétons à la phase rouge ( cf . signalisation verte pour la AA______ qui s'est arrêtée peu après ledit passage, le bus TPG et l'O______ de P______ versus la seule déclaration de la partie plaignante). A teneur des expertises du CMURL, N______ est décédé d'un polytraumatisme sévère presque immédiatement après le choc avec la M______ dont la vitesse s'élevait alors à plus de 150 km/h ( cf. expertise technique). L'appelant H______ a souffert notamment d'un traumatisme crânien sévère. Après ce premier choc, la M______ a poursuivi sa route sur environ 83 m avant de percuter, à une vitesse réelle de 94 km/h (la variante minimale ; cf . expertise technique), avec son avant droit, l'arrière gauche du véhicule Q______, conduit par l'intimé J______, qui circulait en direction de Vernier, le projetant contre d'autres véhicules stationnés, puis un arbre. L'intimé J______ a souffert de diverses lésions.</w:t>
      </w:r>
    </w:p>
    <w:p>
      <w:r>
        <w:rPr>
          <w:b/>
        </w:rPr>
        <w:t>E. 4</w:t>
      </w:r>
    </w:p>
    <w:p>
      <w:r>
        <w:t>4.1.1. Celui qui aura intentionnellement tué une personne sera puni d'une peine privative de liberté de cinq ans au moins (art. 111 CP). Sur le plan subjectif, l'auteur doit avoir l'intention de causer par son comportement la mort d'autrui. L'intention comprend le dol éventuel (art. 12 al. 2 CP). 4.1.2. L'art. 117 CP réprime le comportement de celui qui, par sa négligence, aura causé la mort d'une personne. Il suppose la réunion de trois conditions : le décès d'une personne, une négligence et un lien de causalité naturelle et adéquate entre la négligence et la mort (ATF 122 IV 145 consid. 3 ; arrêt du Tribunal fédéral 6B_512/2010 du 26 octobre 2010 consid. 2.1). 4.1.3.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 Les lésions corporelles sont qualifiées d'infraction intentionnelle de résultat, le dol éventuel étant suffisant. En cas de lésions corporelles par négligence, l'auteur sera puni d'une peine privative de liberté de trois ans au plus ou d'une peine pécuniaire (art. 125 CP). 4.2.1.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 125 IV 242 consid. 3c ; arrêts du Tribunal fédéral 6B_1189/2014 du 23 décembre 2015 consid. 5.2 et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 4.2.2.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133 IV 158 consid. 5.1 ;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(arrêt du Tribunal fédéral 6B_512/2010 du 26 octobre 2010 consid. 2.1). S'agissant en l'espèce d'un accident de la route, il convient de se référer aux règles de la circulation routière (cf. ATF 122 IV 133 consid. 2a ; cf. consid. 3.3 infra ). 4.3.1. Pour qu'il y ait homicide, respectivement lésions corporelles par négligence, il faut un rapport de causalité entre la violation fautive des devoirs de prudence et le décès/les lésions. Un comportement est la cause naturelle d'un résultat s'il en constitue l'une des conditions sine qua non , c'est-à-dire si, sans lui, le résultat ne se serait pas produit (ATF 133 IV 158 précité consid. 6.1 ; 125 IV 195 consid. 2b). Il n'est pas nécessaire qu'il s'agisse de la cause unique ou immédiate du résultat. Plusieurs causes peuvent concourir à produire le résultat et il peut y avoir un enchaînement d'évènements (B. CORBOZ, Les infractions en droit suisse, vol. I , 3e éd., Berne, 2010, n° 35 à 38 ad art. 117 CP).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p. 61 s.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133 IV 158 consid. 6.1 ; arrêt du Tribunal fédéral 6B_126/2014 précité consid. 3.1.). 4.3.2.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4.3.3. Lorsque plusieurs personnes ont contribué par leur comportement imprudent à la création d'un danger en lien avec un résultat qui s'est produit, chacune d'elles est auteur du délit, indépendamment de savoir si leur comportement a directement causé le résultat, l'a rendu possible ou l'a encouragé (figure du " Nebentäter " ; arrêt du Tribunal fédéral 6B_461/2012 du 6 mai 2013 consid. 5.3 in fine , précisément dans une affaire d'homicide par négligence à la suite d'un accident de la route ; arrêt du Tribunal pénal fédéral SK-2011.12 du 24 août 2012 consid. 3.1.4.). 4.4.1. Chacun doit se comporter, dans la circulation, de manière à ne pas gêner ni mettre en danger ceux qui utilisent la route conformément aux règles établies (art. 26 al. 1 LCR). Le conducteur d'un véhicule est tenu d'en rester constamment maître, de façon à pouvoir se conformer aux devoirs de la prudence (art. 31 al. 1 LCR). Selon l'art. 32 al. 1 LCR, la vitesse doit toujours être adaptée aux circonstances, notamment aux particularités du véhicule et du chargement, ainsi qu'aux conditions de la route, de la circulation et de la visibilité (arrêt du Tribunal fédéral 1c_425/2012 du 14 décembre 2012 consid. 3.2.). Aux endroits où son véhicule pourrait gêner la circulation, le conducteur et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La violation de l'art. 32 ch. 1 LCR n'est pas subordonnée à la condition de la perte de maîtrise du véhicule.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L'art. 4 al. 1 de l'ordonnance du 13 novembre 1962 sur les règles de la circulation routière (OCR ; RS 741.11)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p. 92 ss et les références).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(arrêts du Tribunal fédéral 6B_291/2015 du 18 janvier 2015 consid. 2.1 et 6B_873/2014 du 5 janvier 2015 consid. 2.1 et les références). 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en descendent (al. 3).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p. 44 ; 122 IV 225 consid. 2b p. 228 ; 103 IV 101 consid.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1C_87/2009 du 11 août 2009 consid. 3.2 in JdT 2009 I 512 ; arrêt 6S.96/2006 du 3 avril 2006 consid. 2.2 in JdT 2006 I 439 ; cf. ATF 121 IV 286 consid. 4b p. 291 s. ;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(arrêts du Tribunal fédéral 6B_108/2015 du 27 novembre 2015 consid. 3 ; 1C_425/2012 du 17 décembre 2012 consid. 3.2 avec références détaillées à d'autres arrêts). L'automobiliste doit notamment adapter sa vitesse à l'approche d'un arrêt de transport public où il peut s'attendre à ce que des gens s'élancent sur la chaussée pour attraper le bus, ce qui constitue un état de fait dangereux (ATF 97 IV 242 consid. 2 p. 244 s. ; arrêts du Tribunal fédéral 1c_425/2012 du 14 décembre 2012 consid. 3.2. ; 4A_479/2009 du 23 décembre 2009 consid. 5.2 ; 6S.96/2006 du 3 avril 2006 consid. 2.2). Le conducteur observera une distance suffisante envers tous les usagers de la route, notamment pour croiser, dépasser et circuler de front ou lorsque des véhicules se suivent (art. 34 al. 4 LCR). 4.4.2.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d'accidents de la circulation routière ayant entraîné des lésions corporelles ou la mort, le dol éventuel ne doit être admis qu'avec retenue, dans les cas flagrants pour lesquels il résulte de l'ensemble des circonstances que le conducteur s'est décidé en défaveur du bien juridiquement protégé (ATF 133 IV 9 consid. 4.4, 130 IV 58 consid. 9.1.1 ; arrêt du Tribunal fédéral 6B_168/2010 du 4 juin 2010 consid. 1.3 ; jurisprudence confirmée dans les arrêts du Tribunal fédéral 6B_1189/2014 du 23 décembre 2015 consid. 5.2, 6B_463/2012 du 6 mai 2013 consid. 3.2). 4.4.3. L'art. 90 LCR constitue la base légale pour réprimer la violation des règles de la circulation. 4.4.4. Dans le cadre du programme de sécurité routière " Via sicura ", le législateur a renforcé cette disposition pénale, ajoutant aux deux catégories existantes de violation des règles de la circulation routière – les violations simples donnant lieu à une amende (art. 90 al. 1 LCR) et les violations graves correspondant à des délits (art. 90 al. 2 LCR) – une troisième catégorie visant les violations graves "qualifiées", aussi dites " délit de chauffard ", qualifiées de crime par la loi. Ainsi, à teneur de l'art. 90 al. 3 LCR vise le comportement de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4.4.5. L'art. 90 al. 3 LCR évoque ainsi la notion de courses de vitesse illicites comme constituant une violation des règles fondamentales de la circulation. Une course de vitesse suppose au minimum l'implication de deux véhicules qui se livrent à une forme de compétition, le but étant que l'un rattrape l'autre, respectivement que ce dernier essaie de ne pas se faire rattraper par le premier. Le cas de " rodéo routier " en est une illustration. Une course de vitesse peut aussi survenir dans le cas d'un automobiliste irascible qui poursuit un autre, dans le but de lui donner une " leçon ", de lui faire peur ou de l'intercepter en lui faisant une queue de poisson. Une course-poursuite entre des véhicules de police et des véhicules en fuite est susceptible de tomber sous le coup de l'art. 90 al. 3 LCR, sous réserve de la justification dont la police pourra se prévaloir (Y. JEANNERET, Circulation routière 2/2013 , p. 6). 4.4.6. Selon l'art. 90 al. 4 LCR, tout conducteur dépassant la vitesse autorisée dans la mesure prévue par la loi (au moins 40 km/h lorsque la limite est fixée à 30 km/h, 50 km/h lorsque la limite est fixée à 50 km/h, 60 km/h lorsque la limite est fixée à 80 km/h, 80 km/h lorsque la limite est fixée à plus de 80 km/h), commet l'infraction qualifiée visée à l'art. 90 al. 3 LCR. Le but de cette disposition est que les excès de vitesse particulièrement importants soient systématiquement considérés comme une infraction pénale qualifiée (Message du Conseil fédéral du 9 mai 2012 concernant l'initiative populaire « Protection contre les chauffards », FF 2012 5057, 5066). 4.4.7. Les vitesses maximales indiquées à l'art. 90 al. 4 LCR correspondent en principe aux limitations de vitesse fixées à l'intérieur des localités, à l'extérieur des localités et sur les autoroutes (voir art. 4a de l'ordonnance sur les règles de la circulation routière du 13 novembre 1962 [OCR ; RS 741.11]). A teneur du texte clair de l'art. 90 al. 4 LCR et comme l'a précisé le Tribunal fédéral, par vitesse maximale autorisée, il faut toutefois entendre la vitesse signalisée et non pas les vitesses généralement applicables à chaque type de route (arrêt du Tribunal fédéral 1C_397/2014 du 20 novembre 2014 consid. 2.4.2). 4.4.8.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(ATF 142 IV 137 consid. 3.3. ; cf. Message du 9 mai 2012 concernant l'initiative populaire "Protection contre les chauffards", FF 2012 5067 ch. 3.3 ; P. WEISSENBERGER, Kommentar Strassenverkehrsgesetz und Ordnungsbussengesetz, mit Änderungen nach Via Sicura , 2e éd. 2015, nos 58 s. ad art. 90 LCR et références citées).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4.5</w:t>
      </w:r>
    </w:p>
    <w:p>
      <w:r>
        <w:t>Dans sa jurisprudence, le Tribunal fédéral a admis le meurtre par dol éventuel dans les cas suivants : -          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A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 consid. 9.1.1).![endif]&gt;![if&gt; -          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 connaissait les lieux et qui avait pour seul but de sortir vainqueur de la course, ne pouvait ignorer qu'à cette vitesse et sur ce virage, il perdrait la maîtrise de son véhicule (arrêt du Tribunal fédéral 6S.114/2005 du 28 mars 2006 consid. 1.2).![endif]&gt;![if&gt; -          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 éviter l'issue fatale, qui ne dépendait ainsi que du hasard (arrêt du Tribunal fédéral 6B_168/2010 du 4 juin 2010 consid. 1.4).![endif]&gt;![if&gt; -          En plein jour, sur une route sinueuse et sans visibilité menant à un col, un automobiliste avait pris un virage "à l'aveugle" et percuté un motard venant en sens inverse, décédé sur les lieux. Il avait fumé du cannabis la veille et commis de nombreuses violations de la LCR avant l'accident, soit conduire au-dessus des limitations de vitesse, accélérer et freiner brusquement, effectuer plusieurs manœuvres de dépassement téméraires et sans respecter la distance de sécurité avant ni après lesdits dépassements, malgré les protestations de ses passagers. Au vu des circonstances, corroborées par une expertise, il était objectivement impossible qu'il puisse réagir et éviter un autre usager de la route sur ce virage, sauf à renoncer à sa manœuvre de dépassement, de sorte que l'issue fatale ressortait du seul hasard (arrêt du Tribunal fédéral 6B_411/2012 du 8 avril 2013 consid. 1.4).![endif]&gt;![if&gt; -          Dans le cadre d'une course-poursuite nocturne, trois automobilistes avaient parcouru une longue distance à très vive allure, sans respecter les principes de prudence, en se dépassant entre eux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 avant l'impact, alors qu'il roulait entre 116 et 129 km/h, et n'avait pas freiné, partant du principe que le conducteur attendrait avant de s'engager sur sa voie. En s'abstenant de freiner alors que cette manœuvre aurait permis, selon un rapport d'expertise, d'éviter la collision, il avait laissé au hasard la survenance de l'issue fatale (arrêt du Tribunal fédéral 6B_463/2012 du 6 mai 2013 consid.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 puisqu'il roulait avec ce dernier à grande vitesse et sans respecter les distances de sécurité quelque 740 m avant le lieu de l'accident, de sorte que ses actes étaient étroitement liés à l'accident sur le plan temporel et géographique (arrêt du Tribunal fédéral 6B_461/2012 du 6 mai 2013 consid. 5.2 et 5.4).![endif]&gt;![if&gt;</w:t>
      </w:r>
    </w:p>
    <w:p>
      <w:r>
        <w:rPr>
          <w:b/>
        </w:rPr>
        <w:t>E. 4.6</w:t>
      </w:r>
    </w:p>
    <w:p>
      <w:r>
        <w:t>L'intention de tuer par dol éventuel a en revanche été niée dans les affaires suivantes : -          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 été condamné à une reprise pour ivresse au volant et qu'il admettait avoir conduit sous l'effet de l'alcool à environ 45 reprises au cours des quatre dernières années. Seule la peine restait litigieuse devant le Tribunal fédéral, qui relevait qu'il s'agissait d'un cas limite entre l'homicide par négligence retenu en l'espèce et le meurtre par dol éventuel (arrêt du Tribunal fédéral 6S.85/2003 du 8 septembre 2003).![endif]&gt;![if&gt; -          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 , in JdT 2007 I 566 consid. 4.3 et 4.5).![endif]&gt;![if&gt; -          Le prévenu, qui circulait en dehors d'une localité sur un tronçon rectiligne limité à 80 km/h avec une bonne visibilité, avait volontairement accéléré à une vitesse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manœuvre (ATF 133 IV 9 consid. 4.2.5).![endif]&gt;![if&gt; -          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"sans grand problème" par un policier à 120 km/h. Ainsi, la réalisation du risque ne dépendait pas du hasard ou de la chance (arrêt du Tribunal fédéral 6B_519/2007 du 29 janvier 2008 consid. 3.2). ![endif]&gt;![if&gt; -          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œuvre, la perte de maîtrise du véhicule n'était en l'occurrence pas inéluctable (ATF 136 IV 76 , la qualification de meurtre par dol éventuel n'ayant pas été soumise au Tribunal fédéral, seule restant litigieuse la question du concours entre homicide par négligence et mise en danger de la vie d'autrui).![endif]&gt;![if&gt; -          Tout récemment, le Tribunal fédéral a, dans un arrêt 6B_454/2016 du 20 avril 2017, confirmant un arrêt AARP/551/2015 de la CPAR du 15 décembre 2015, conclu que la dernière instance cantonale n'avait pas violé le droit fédéral en excluant le meurtre par dol éventuel pour deux conducteurs ayant à Vernier, au petit matin, accéléré de manière presque constante sur une distance d'environ 525 mètres sur les routes du Nant-d'Avril et de Vernier, jusqu'à des vitesses de plus de 100 km/h dans une zone limitée à 60 km/h, entre un feu de signalisation et le lieu de la collision, tout en ralentissant quelque peu leur allure à l'endroit où les voies de circulation s'incurvaient légèrement sur la droite, l'un des conducteurs refusant catégoriquement de se laisser dépasser tandis que l'autre essayait à tout prix d'effectuer un dépassement par la droite puis par la gauche. La CPAR avait exclu au vu des particularités du cas d'espèce l'existence d'une course-poursuite, à savoir des conducteurs qui ne se connaissaient préalablement pas, l'absence de consensus – même tacite – entre eux sur ce point et la brièveté du parcours, inférieur à 400 mètres, durant lequel ils avaient circulé de façon rapprochée. Aucun élément de la procédure ne permettait par ailleurs de retenir qu'en l'absence d'une collision, les prévenus auraient poursuivi leur parcours. ![endif]&gt;![if&gt; Restait à déterminer si, même en l'absence d'une course-poursuite, les circonstances étaient telles que la survenance de l'accident était inévitable ou ressortait du pur hasard. En l'espèce, l'arrêt a retenu que " la possibilité effective existait que les prévenus puissent passer la sinuosité sans encombre, compte tenu de la chaussée plate et sèche et pour l'essentiel rectiligne, ainsi que de la bonne visibilité, même de nuit, et qu'un accident, en tous les cas un accident avec d'aussi graves conséquences, pouvait ainsi être évité. Parce que cette possibilité existait en l'occurrence, les intéressés pouvaient être fondés à croire que leur aptitude au volant leur permettrait d'éviter l'accident et qu'ils pouvaient se fier au fait que le danger de mort ne se réaliserait pas. La collision de la voiture de l'intimé avec celle de la victime n'apparaît donc pas comme la conséquence inévitable des fautes de circulation commises et la survenance ou non du décès de la victime ne dépendait ainsi pas exclusivement ou principalement de la chance ou du hasard. Le meurtre par dol éventuel ne peut être retenu en l'espèce, dans la mesure où l'on ne peut affirmer qu'une tournure fatale des événements devait s'imposer aux prévenus avec une vraisemblance telle que leur comportement ne pouvait raisonnablement être interprété que comme l'acceptation d'une issue mortelle, pour le cas où elle se produirait. En d'autres termes, il n'existe pas suffisamment d'éléments pour constater, successivement, que le risque de tuer un tiers, voire de se tuer lui-même s'agissant en particulier de l'intimé, n'a pu qu'être envisagé par les prévenus et, une fois envisagé, qu'il n'a pu qu'être accepté. Si le comportement à l'origine de l'accident est intentionnel, soit l'excès de vitesse et la volonté de dépasser, respectivement de ne pas se faire dépasser, les éléments du dossier ne permettent pas d'affirmer que l'intention portait aussi sur le résultat qui s'est en définitive produit, soit la mort de la victime. Il s'agit certes d'un cas limite entre dol éventuel et négligence consciente et dans le doute, c'est l'hypothèse la plus favorable aux accusés qui doit l'emporter ". 4.7.1. Tous les auteurs s'accordent à dire que, si le comportement adopté par le chauffard a provoqué un homicide volontaire (art. 111 CP) ou des lésions corporelles graves volontaires (art. 122 CP), l'art. 90 al. 3 LCR sera absorbé par l'infraction de lésion intentionnelle, pour autant que d'autres personnes que la victime n'aient pas été exposées à un danger abstrait élevé (" erhöhte ") (P. WEISSENBERGER, Kommentar zum Strassenverkehrsgesetz und Ordnungsbussengesetz Mit Änderungen nach Via Sicura , Zürich/St. Gallen 2015, 2. Auflage, n. 183 zu Art. 90 SVG ; A. BUSSY / B. RUSCONI, Code suisse de la circulation routière commenté , Bâle 2015, n. 6.3.c ad. art. 90 LCR ; L. MOREILLON, Le délit de chauffard : aspects pénaux et procéduraux, in Journées du droit de la circulation routière 26-27 juin 2014, p. 223 ; M. NIGGLI / T. PROBST / B. WALDMANN [éds], Basler Kommentar Strassenverkehrsgesetz (SVG) , Bâle 2014, n. 187 zu art. 90 SVG ; Y. JEANNERET, Via Secura : le nouvel arsenal pénal, in Circulation routière 2/2013, p. 40 ; J. DELEZE / H. DUTOIT, Le "délit de chauffard" au sens de l'art. 90 al. 3 LCR : élément constitutifs et proposition d'interprétation, in PJA 2013, p. 1209 et 1215 ; W. WOHLERS / E. COHEN, Verschärfte Sanktionen bei Tempoexzessen und sonstigen "elementaren" Verkehrsregelverletzungen : Zur Auslassung der Art. 90 Abs. 3 und 4 sowie Art. 90a SVG, in Strassenverkehr / Circulation routière 4/2013, 5-21, p. 6 ; Y. JEANNERET, Les dispositions pénales de la Loi sur la circulation routière (LCR), Commentaire , Bern 2007, n. 102 ad art. 90 aLCR ; cf. ATF 91 IV 211 = JdT 1966 IV 24, consid. 4, confirmé par l'arrêt du Tribunal fédéral 6B_493/2011 du 12 décembre 2011 consid. 7.1 [concours idéal imparfait admis entre les art. 117 et 125 CP, d'une part, et l'art. 90 ch. 2 aLCR, d'autre part]). Les avis diffèrent néanmoins s'agissant des articles entrant en concours dans ce dernier cas de figure : Pour WEISSENBERGER, BUSSY / RUSCONI, FIOLKA, JEANNERET et WOHLERS / COHEN, l'art. 111 CP, respectivement 122 CP, et l'art. 90 al. 3 LCR entrent en concours parfait (P. WEISSENBERGER, op. cit. , n. 183 zu Art. 90 SVG ; A. BUSSY / B. RUSCONI, op. cit. , n. 6.3.c ad. art. 90 LCR ; M. NIGGLI / T. PROBST / B. WALDMANN [éds], op. cit. , n. 188 zu art. 90 SVG ; Y. JEANNERET, Via Secura : le nouvel arsenal pénal, in Circulation routière 2/2013, p. 40 ; W. WOHLERS / E. COHEN, op. cit. , p. 16). Le concours parfait pourrait ainsi devenir la règle, dans la mesure où les délits de chauffard mettent rarement en danger une seule personne, mais perturbent régulièrement la sûreté du trafic (P. WEISSENBERGER, op. cit. , n. 183 zu Art. 90 SVG). Pour MOREILLON, on peut admettre, dans ce cas, un concours idéal entre l'art. 90 al. 3 LCR et les art. 122 ss CP (L. MOREILLON, op. cit. , p. 223). S'il ne s'agit que de lésions corporelles simples, les art. 123 al. 1 CP et 90 al. 3 LCR entreront en concours parfait lorsque d'autres usagers de la route ont été concrètement ou abstraitement mis en danger (P. WEISSENBERGER, op. cit. , n. 182 zu Art. 90 SVG ; L. MOREILLON, op. cit. , p. 223 ; W. WOHLERS / E. COHEN, op. cit. , p. 15). Selon DELEZE / DUTOIT, il faudra, dans ce cas, retenir un concours idéal entre l'art. 90 al. 3 LCR et l'art. 125 al. 1 CP, étant donné que l'intention de l'auteur (décrite à l'art. 90 al. 3 LCR) ne porte que sur des lésions corporelles graves ou la mort d'autrui (J. DELEZE / H. DUTOIT, op. cit. , p. 1215). Le Tribunal fédéral a récemment eu l'occasion de s'exprimer quant à savoir si l'art. 129 CP et l'art. 90 al. 3 LCR entraient ou non en concours idéal s'agissant d'un conducteur qui avait violemment percuté un véhicule de police, après avoir refusé d'obtempérer à des injonctions d'arrêt d'autres agents de police et s'être engagé dans une course-poursuite (non-respect des panneaux de la circulation et excès de vitesse jusqu'à 180 km/h au centre-ville). Notre Haute cour a considéré qu'il n'y avait pas lieu de trancher cette question, dès lors que l'on se trouvait en présence de deux états de fait différents, soit d'un concours réel d'infractions : l'art. 90 al. 3 LCR couvrant les actes commis durant la course-poursuite, mais n'englobant pas la mise en danger des agents de police qui résulte de la collision et qui est réprimée par l'art. 129 CP. Lors de la collision, le conducteur avait mis en danger de mort les policiers, et non plus les autres usagers de la route. Ainsi, ces actes sont réprimés par l'art. 129 CP, mais non par l'art. 90 al. 3 LCR qui ne vise qu'à sanctionner les actes de conduite gravement dangereux (ATF 142 IV 245 consid. 2.3 et 2.4). 4.7.2. L'art. 90 LCR, infraction de mise en danger par excellence, peut être rapproché de plusieurs autres infractions appartenant au droit pénal ordinaire, réprimant des comportements analogues. Lorsque la mise en danger se concrétise par une lésion, à savoir la survenance d'une blessure ou d'un décès, la première est généralement absorbée par la seconde. Ainsi, il est admis que les lésions corporelles ou l'homicide par négligence, réprimés respectivement par les art. 125 et 117 CP, absorbent la règle de circulation dont la violation est réprimée par l'art. 90 LCR et le concours idéal est exclu, sans quoi l'auteur serait puni deux fois pour la même faute (ATF 91 IV 30 = JdT 1965 IV 38 ; ATF 91 IV 211 = JdT 1966 IV 24 ; ATF 94 IV 77 = JdT 1969 I 479 n° 97 ; BJP 1975 n° 881 ; ATF 106 IV 391 = JdT 1981 I 470 n° 51 ; ATF 107 IV 44 = JdT 1981 I 470 n° 50 ; TI Rep. 1982 p. 41 s. ; arrêt du Tribunal fédéral 6B_493/2011 du 12 décembre 2011 consid. 7.1 ; Tribunal fédéral, 6S.628/2001 consid. 2a ; M. DUPUIS / B. GELLER / G. MONNIER / L. MOREILLON / C. PIGUET / C. BETTEX / D. STOLL [éds] , Code pénal – petit commentaire , Bâle 2017, n. 39 ad art. 117 ; A. BUSSY / B. RUSCONI, Code suisse de la circulation routière commenté , Bâle 2015, n. 6.3.c ad art. 90). L'art. 90 LCR constitue ainsi la règle de prudence que l'auteur a enfreinte et qui permet de retenir l'existence d'une faute commise sous la forme d'une négligence se trouvant à l'origine de la survenance de la blessure ou du décès (Y. JEANNERET, Les dispositions pénales de la Loi sur la circulation routière (LCR), Commentaire , Bern 2007, n. 94 et 101 ad art. 90 aLCR). Il faut toutefois réserver l'application concurrente de l'art. 90 aLCR avec les art. 117 ou 125 CP si d'autres personnes, en sus de la victime, ont été mises en danger (ATF 119 IV 284 consid. 2c ; ATF 91 IV 211 = JdT 1966 IV 24 ; JdT 1977 I 450 n° 64 ; arrêt du Tribunal fédéral 6B_786/2011 ; Y. JEANNERET, op. cit. , n. 101 ad art. 90 aLCR). Pour DUPUIS, BUSSY, WEISSENBERGER, FIOLKA et WOHLERS / COHEN, les art. 117/125 et 90 al. 3 et 4 LCR entreront, dans ce cas, en concours parfait/idéal (M. DUPUIS / B. GELLER / G. MONNIER / L. MOREILLON / C. PIGUET / C. BETTEX / D. STOLL [éds] , op. cit. , n. 39 ad art. 117 ; A. BUSSY / B. RUSCONI, op. cit. , ad art. 90 n. 6.3.c [se basant sur l'ATF 136 IV 76 = SJ 2011 I 186, arrêt sur l'art. 129 CP applicable, selon eux, mutatis mutandis ] ; P. WEISSENBERGER, op. cit. , n. 184 zu Art. 90 SVG ; M. NIGGLI / T. PROBST / B. WALDMANN op. cit ., n. 188-189 zu art. 90 SVG ; W. WOHLERS / E. COHEN, op. cit. , 5-21, p. 15-16). Selon JEANNERET, il y a lieu d'appliquer un concours parfait entre ces infractions, lorsque l'auteur a intentionnellement créé le haut risque d'accident grave tout en excluant, fautivement, la survenance de lésions ou de la mort d'un tiers (Y. JEANNERET, Via Secura : le nouvel arsenal pénal, in Circulation routière 2/2013, p. 40). D'un avis contraire, DELEZE / DUTOIT soutiennent que l'ATF 136 IV 76 ne peut s'appliquer mutatis mutandis au " délit de chauffard " mentionné à l'art. 90 al. 3 LCR, dès lors que contrairement à l'énoncé de fait légal décrit à l'art. 129 CP, ce délit implique, pour sa part, que l'auteur ait accepté le risque que des personnes soient gravement blessées ou tuées Cela signifie qu'il veut et accepte (au moins au stade du dol éventuel) dans tous les cas le décès d'un tiers en cas d'accident, ce qui exclut de retenir ces deux infractions de lésion commises par négligence en concours idéal avec l'art. 90 al. 3 LCR. Il en découle qu'en cas de lésion à l'intégrité physique d'autrui, à l'exception des lésions corporelles simples commises par négligence, le chauffard ne pourra être recherché qu'en application de l'infraction de lésion intentionnelle correspondante (J. DELEZE / H. DUTOIT, op. cit. , p. 1215). Selon MOREILLON, il paraît difficile d'admettre un concours avec l'art. 117 CP dans la mesure où le dol éventuel propre à la conduite téméraire est le même s'agissant de l'atteinte à la vie et à l'intégrité corporelle, sauf à compter que, nonobstant son attitude téméraire, le chauffard ne pouvait dans le cas particulier imaginer que sa conduite soit susceptible de provoquer un accident mortel (L. MOREILLON, op. cit. , p. 223). 4.8.1. Le piéton N______ est décédé après avoir été percuté par la M______ conduite par l'appelant D______, de sorte que la première condition de l'art. 111 CP, respectivement de l'art. 117 CP, est réalisée. 4.8.2. L'appelant H______, qui se trouvait aux côtés du piéton N______, a été projeté à 6,5 m du passage-piétons, probablement heurté par le piéton N______, sa tête venant frapper le sol. Il a souffert d'une fracture du crâne associée à une contusion hémorragique cérébrale, avec un foyer de contusion cérébral, puis d'un syndrome de choc post-traumatique, en sus de douleurs multiples, de troubles mnésiques, d'un déficit d'attention, de céphalées, ainsi que de vertiges qui ont causé sa chute et une fracture du coude et du poignet le 28 juin 2014. Plus de trois ans et demi après les faits, l'appelant H______ est toujours marqué psychologiquement par l'accident et souffre de douleurs à la colonne cervicale et au dos. Ces faits réalisent la première condition des art. 122 al. 3, respectivement 125 al. 2 CP. 4.8.3. L'appelant D______, au volant de la M______, a embouti, 83 m après avoir heurté le piéton N______ et à une vitesse moyenne de 110 km/h, la Q______ conduite par l'intimé J______. Ce dernier a eu la clavicule fracturée et une plaie contuse de la paupière, entourée d'un halo ecchymotique, quelques petites plaies, des ecchymoses et des dermabrasions. Il a dû subir une intervention chirurgicale quelques jours plus tard et s'est trouvé en incapacité de travail du 14 novembre 2013 au 3 janvier 2014. Ces lésions et leurs suites réalisent la première condition des art. 123 ch. 1 et 125 al. 1 CP.</w:t>
      </w:r>
    </w:p>
    <w:p>
      <w:r>
        <w:rPr>
          <w:b/>
        </w:rPr>
        <w:t>E. 4.9</w:t>
      </w:r>
    </w:p>
    <w:p>
      <w:r>
        <w:t>L'appelant D______ conteste le caractère intentionnel de ces mort et lésions corporelles, l'appelant A______ le fait qu'elles lui soient imputables. Le Ministère public soutient que les prévenus ont réalisé les éléments constitutifs du meurtre par dol éventuel et des lésions corporelles intentionnelles, tout comme l'appelant H______ pour ces dernières. En substance, les appelants D______ et A______ se seraient livrés à une course-poursuite et auraient adopté un comportement qui rendait l'issue mortelle et les lésions corporelles inévitables. Il ressort de la jurisprudence du Tribunal fédéral que les conditions du meurtre par dol éventuel sont en principe réalisées en présence d'une course-poursuite, lorsque les circonstances permettent de retenir que la perte de maîtrise du véhicule par l'auteur est inévitable ou que l'issue fatale dépend du hasard (cf. ATF 130 IV 58 et arrêts du Tribunal fédéral 6S.114/2005 , 6B_168/2010 , 6B_411/2012 et 6B_461/2012 précités). En l'absence d'une course-poursuite, le meurtre par dol éventuel a été retenu dans une affaire, lorsque l'auteur avait pris un virage " à l'aveugle ", de sorte que l'issue fatale ressortait, à nouveau, du hasard, l'impossibilité objective de réagir à temps ayant été prouvée par expertise (cf. arrêt du Tribunal fédéral 6B_411/2012 précité). En revanche, seul l'homicide par négligence a été retenu lorsqu'il ressortait des circonstances, à nouveau établies dans le cadre d'une expertise, que la perte de maîtrise du véhicule n'était pas inéluctable (cf. ATF 136 IV 76 et arrêt du Tribunal fédéral 6B_519/2007 précités). 4.10.1. Il est constant qu'objectivement, les deux prévenus ont commis de multiples et graves infractions à la LCR, conduisant notamment à une vitesse très excessive, et se sont livrés à une course-poursuite en pleine ville (cf. supra consid. 3.2.2.), utilisant la route comme un terrain de jeu, cherchant à comparer leurs talents de conducteurs et la puissance de leurs véhicules respectifs et à démontrer leur supériorité l'un par rapport à l'autre, en faisant primer cet objectif sur ses conséquences possibles, à savoir la mort d'un tiers, mais aussi leur propre mise en danger et celle de leurs passagers. Leur attitude au volant était irresponsable et choquante. Reste à déterminer si les circonstances étaient telles que la survenance de l'accident était inévitable ou ressortait du pur hasard. L'expert a retenu que si le parcours avait été dépourvu d'obstacles, la M______ et la K______ auraient pu l'effectuer aux vitesses retenues dans le rapport sans perte de maîtrise, dans la mesure où la route était quasi rectiligne. Or, en l'espèce, le parcours n'était précisément pas dépourvu d'obstacles, puisque se sont enchaînés la présence d'un bus à un emplacement idoine, celle du véhicule de P______ et son dépassement en se déportant sur la voie de gauche et la traversée de piétons, via le passage leur étant destiné, la CPAR se fondant à cet égard sur les expertises techniques de circulation et de traces et le rapport de police du 2 décembre 2014 (trace de semelle sur la chaussée, débris de véhicule et morceaux de chair humaine), dont il n'y a aucun motif de s'écarter, malgré les témoignages divergents sur ce point. A cela s'ajoute le fait que les deux prévenus connaissaient bien les lieux, ce qui ne pouvait leur laisser penser qu'ils pourraient rouler à cet endroit - à 22h30, en pleine ville, avec une circulation encore active ( cf . notamment images des caméras de surveillance) et de la vie sur les trottoirs, aux abords d'un passage-piétons menant à un arrêt de bus, conduisant notoirement des piétons à se lancer sur la chaussée pour l'attraper, soit autant de circonstances devant amener à une prudence accrue de la part du conducteur - bien au-delà de la vitesse autorisée sans provoquer d'accident, ni mettre en danger la vie d'autrui, ou encore la leur. Leur expérience au volant était par ailleurs très faible, voire quasi inexistante pour conduire ces véhicules surpuissants, qui plus est, en pleine ville à de telles vitesses, étant relevé à cet égard qu'il est nul besoin de lire la carte grise ou de connaître des modifications effectuées sur un véhicule automobile pour se rendre compte, au premier démarrage déjà, de sa puissance particulière. L'incitation mutuelle à une course-poursuite, telle que retenue par la Cour de céans, ne fait que confirmer que les appelants n'ignoraient pas les spécificités de leurs véhicules respectifs. L'appelant D______ n'avait conduit que rarement un véhicule familial et s'était tout au plus exercé deux fois sur un parking avec la M______ de R______, ayant au demeurant reconnu s'être laissé surprendre par sa puissance ; l'appelant A______ venait tout juste d'obtenir son permis et d'acquérir par le biais de sa mère un véritable " bolide ". Tous deux avaient de plus fumé du cannabis dont l'effet sur les réflexes est notoire et leur était largement connu vu leur consommation régulière. 4.10.2. D______ n'a pas prêté l'attention requise par les circonstances s'agissant, en premier lieu, d'avoir eu pour intention de dépasser, à plus de 150 km/h, un bus venant de s'immobiliser à un arrêt qui, par essence laisse monter et descendre des passagers, et ce, qui plus est, à proximité directe d'un passage-piétons. Il n'a ensuite pas freiné énergiquement en voyant que l'O______ de P______ déboîtait devant lui. Au contraire, il a sans égards aucuns pour les véhicules venant en sens inverse, en particulier la AA______ occupée notamment par AB______, emprunté ladite voie, les occupantes de ce véhicule ne devant leur salut qu'à un coup de volant providentiel de sa conductrice, qui ce faisant a emprunté la voie de droite destinée aux bus et taxis avent de s'arrêter quelques mètres plus loin. Le coup de volant subséquent de D______ n'a pas été plus heureux que sa circulation en sens inverse, puisqu'il a alors violemment percuté le piéton N______ qui lui-même à fait chuter l'appelant H______. D______, en donnant ce coup de volant à droite ne savait pas même où il allait poursuivre sa route. Il ne pouvait partant exclure, outre la présence de la AA______ qu'il comptait ce faisant éviter, celle sur cette même voie, par exemple d'un vélo, à l'éclairage moindre – étant rappelé que l'appelant D______ n'a dit avoir perçu que les feux de la AA______ – vélo passant lui aussi à la phase verte. Que l'appelant D______ ait vu ou non la AA______ au moment de franchir la double ligne de sécurité ne change au demeurant rien : soit en effet il ne l'a pas vue et aurait laissé le hasard décider, soit il l'a comme déclaré vue et ne pouvait qu'envisager le choc. Autrement dit, au moment de s'engager à sens inverse à une vitesse de 164 km/h, la situation devenait aussi aléatoire que dans celle du virage pris à l'aveugle examiné dans l'arrêt du Tribunal fédéral 6B_411/2012 du 8 avril 2013. A cette vitesse et au vu des circonstances, la perte de maîtrise était inévitable et il fallait de plus s'attendre à la présence des piétons sur la chaussée, en présence d'un bus immobilisé à son arrêt, les faits s'étant déroulé certes le soir, mais sur une artère de la ville encore bien fréquentée, y compris par les piétons (ATF 130 IV 58 consid. 9.1.1) et ce aux abords d'un passage-piétons et d'un arrêt de bus. Autrement dit, avec cette vitesse et le peu de visibilité, tout pouvait arriver. L'appelant D______ n'a ensuite, bien que voyant du sang sur son pare-brise, pas davantage freiné énergiquement, puisqu'il est allé percuter la voiture de J______, à teneur de l'expertise technique de circulation, à une vitesse comprise entre 106 et 115 km/h, tandis que la Q______ se déplaçait à 46-48 km/h, soit des conditions de nature à causer à tout le moins de graves lésions, voire la mort de son occupant, qui s'en est sorti providentiellement avec une clavicule cassée. Il sera relevé que les expertises techniques des deux véhicules n'ont laissé apparaître aucune défectuosité pouvant être causale dans l'accident de sorte que l'appelant D______ ne saurait imputer à des pneus insuffisamment gonflés son absence ou sa diminution de réflexes et partant de freinage appuyé. Le concernant, sa conduite a été tellement téméraire, au terme d'un rodéo routier en pleine ville, après avoir consommé du cannabis dans la journée, en ayant atteint une vitesse de 164 km/h, ce alors même que son expérience au volant n'était que rudimentaire, a fortiori au volant d'un véhicule d'une telle puissance, qu'il ne pouvait pas sérieusement compter dans les circonstances de l'espèce, sur sa capacité à éviter l'issue fatale qui ne dépendait ainsi que du hasard, de même que les lésions corporelles causées. D______ sera partant reconnu coupable de meurtre par dol éventuel (art. 111 CP), de lésions corporelles graves (art. 122 CP) et de lésions corporelles simples (art. 123 CP), de sorte que le jugement de première instance sera réformé sur ce point. 4.10.3. S'agissant de A______, comme déjà relevé, l'expert a retenu que si le parcours avait été dépourvu d'obstacles, la M______ et la K______ auraient pu l'effectuer aux vitesses retenues dans le rapport sans perte de maîtrise dans la mesure où la route était quasi rectiligne. Or en l'espèce, obstacles il y a bien eu, comme décrit supra (consid. 4.10.1). Toutefois, l'appelant A______ a freiné selon ses dires, en voyant l'appelant D______ perdre le contrôle de son véhicule, franchir la double ligne et s'engager en sens inverse. A teneur des images issues de la quatrième caméra, il a initié son freinage à la hauteur des 81-83, rue de Lyon. A ce moment-là, il ne s'est plus associé au comportement du premier. Il en découle que la qualification juridique de meurtre par dol éventuel ne peut être retenue à son encontre, dans la mesure où l'on ne peut affirmer qu'une tournure fatale des événements devait s'imposer à lui avec une vraisemblance telle que son comportement ne pouvait raisonnablement être interprété que comme l'acceptation d'une issue mortelle, pour le cas où elle se produirait. En d'autres termes, il n'existe pour l'appelant A______ pas suffisamment d'éléments pour constater, successivement, que le risque de tuer un tiers, dont son passager, voire de se tuer, n'a pu qu'être envisagé par ce prévenu et, une fois envisagé, qu'il n'a pu être qu'accepté. Si le comportement à l'origine de l'accident est intentionnel du côté des deux conducteurs, soit l'excès de vitesse crasse et la volonté de dépasser, respectivement de ne pas se faire dépasser, les éléments du dossier ne permettent pas d'affirmer que l'intention de l'appelant A______ portait aussi sur le résultat, qui s'est en définitive produit, soit la mort d'une victime et les blessures de deux autres personnes. Il s'agit certes d'un cas limite entre dol éventuel et la négligence consciente et dans le doute, c'est l'hypothèse la plus favorable à cet accusé qui doit l'emporter, dans ce cas de figure précis où il a freiné et pu éviter toute collision. S'agissant du lien de causalité naturelle, la CPAR a, à l'instar des premiers juges, retenu une course-poursuite à laquelle les deux appelants se sont volontairement livrés. Ainsi, sans être l'unique cause de l'accident, le comportement de l'appelant A______ n'en reste pas moins, incontestablement, l'une des conditions sine qua non , sans laquelle le décès de l'une des victimes, respectivement les blessures subies par les deux autres, ne seraient pas survenus. Ce comportement se trouve également en lien de causalité adéquate avec l'issue fatale. Selon le cours ordinaire des choses et l'expérience générale de la vie, le fait de rouler à plus de 120 km/h pour l'appelant A______, voire plus de 160 km/h pour la M______, sur une route limitée à 50 km/h, est de nature à entraîner une violente collision avec un usager de la chaussée et provoquer la mort de celui-ci respectivement de graves blessures. Les règles de la circulation routière, notamment les limitations de vitesse, ayant été édictées précisément pour éviter de tels drames, il serait paradoxal de considérer qu'il n'était pas envisageable que toutes les violations crasses commises par les appelants D______ et A______ provoquent des accidents, dont un mortel. La présence du véhicule de P______, qui a dépassé un bus sur la voie de circulation, n'est pas un élément tout à fait exceptionnel propre à interrompre le lien de causalité, pas plus que le fait que les piétons N______ et H______ traversaient la route, en l'occurrence sur un passage-piétons, pour rejoindre un bus à l'arrêt, fût-ce à la phase rouge. Autrement dit, ces deux éléments ne sont pas propres à interrompre le lien de causalité et à reléguer au second plan la gravité des comportements adoptés. Il n'est en effet pas si imprévisible qu'une voiture tente de dépasser, au dernier moment, un bus à l'arrêt, ni même que des piétons pressés se lancent, en pleine ville, sur un passage piétons pour rejoindre un bus situé de l'autre côté de la chaussée. A nouveau, il va de soi que l'appelant A______ n'est pas le seul responsable de l'issue fatale, causée, de manière plus directe, par l'appelant D______ ; cela étant, la définition de la causalité adéquate permet également d'appréhender l'acte de celui qui a objectivement favorisé l'avènement du résultat, comme en l'espèce. En d'autres termes, même s'il n'a pas directement causé l'accident, il a contribué à sa survenance en influençant la manière de conduire de l'intimé, de sorte que ses actes étaient étroitement liés à l'accident sur le plan temporel et géographique (cf. arrêts du Tribunal fédéral 6B_461/2012 précité, dans lequel un tel lien a été retenu alors que l'auteur de l'homicide par négligence ne roulait plus à proximité immédiate du conducteur ayant directement causé l'accident depuis plus de 700 m et 6B_454/2016 du 20 avril 2017). Pour les même raisons, il est incontestable que l'appelant A______ a agi en tant que participant principal, soit comme un co-auteur, en ce sens que sa contribution à la commission de l'infraction était essentielle et qu'il a contribué, par son comportement imprudent, à créer le danger que l'issue fatale se réalise (" Nebentäter "). Dans la mesure où sa culpabilité pour homicide par négligence (art. 117 CP) et lésions corporelles par négligence (art. 125 CP) est confirmée, tant son appel que ceux du Ministère public et de la partie plaignante seront rejetés sur ce point. 4.10.4. Ces faits réalisent également l'infraction prévue à l'art. 90 al. 3 LCR, la course de vitesse devant être retenue à l'encontre des deux appelants qui, outre les graves excès de vitesse commis (art. 90 al. 4 LCR), se sont livrés à un véritable rodéo en pleine ville. En l'espèce, le comportement des appelants D______ et A______ n'a pas exclusivement atteint les deux victimes N______ et H______. Au contraire, ils se sont, d'une part, également concrètement mis en danger l'un l'autre, leur passager respectif, les trois passagères de la AA______, contraintes de se déporter sur la voie du bus, ainsi que le témoin P______, évité de justesse. Ils ont, d'autre part, exposé de nombreuses personnes à un danger abstrait durant les 447 m de leur course-poursuite, effectuée en zone urbaine aux alentours de 22h30. La CPAR considère ainsi, compte tenu de la jurisprudence et de la doctrine examinée ci-avant, que les infractions d'homicide par dol éventuel, de lésions corporelles graves, respectivement d'homicide et de lésions corporelles graves par négligence et l'art. 90 al. 3 et 4 LCR entrent en concours parfait. En effet, seuls les excès de vitesses et les autres infractions au code de la route, commis par les deux appelants au cours de leur course-poursuite et propres à provoquer, déjà à ce stade, plusieurs accidents mortels, entrent dans les prévisions de cette dernière disposition (art. 90 al. 3 et 4 LCR), laquelle n'englobe pas les infractions de lésions intentionnelles, respectivement par négligence (art. 111, 122 et 123 CP ; 117 et 125 CP), qui résultent de la collision subséquente avec les piétons et le conducteur de la Q______. 4.11.1.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4.11.2. En l'espèce, après avoir heurté un piéton, l'appelant D______ a embouti le véhicule Q______ conduit par l'intimé J______. Il ne conteste plus en appel, à juste titre, sa culpabilité pour dommages à la propriété qui sera confirmée. En roulant aux vitesses susmentionnées, il n'a pu qu'envisager et accepter le risque de causer un accident et donc des dommages à la propriété, raisonnement qui vaut également pour l'appelant A______, en sa qualité de " Nebentäter ", son comportement ayant sans conteste contribué à la survenance du résultat, dont la culpabilité pour ce chef d'infraction sera également confirmée.</w:t>
      </w:r>
    </w:p>
    <w:p>
      <w:r>
        <w:rPr>
          <w:b/>
        </w:rPr>
        <w:t>E. 4.12</w:t>
      </w:r>
    </w:p>
    <w:p>
      <w:r>
        <w:t>Les appelants D______ et A______ ne remettent pas en cause en appel, à juste titre, leur condamnation au sens de l'art. 91 al. 2 let. b LCR pour avoir conduit avec une concentration, dans le sang, de THC de respectivement 4.7 µg/L et 2.2 µg/L, soit supérieure à la valeur limite de 1.5 µg/L définie à l'art. 34 de l'Ordonnance de l'OFROU du 22 mai 2008 concernant l'ordonnance sur le contrôle de la circulation routière (OOCCR-OFROU ; RS 741.013.1 ; arrêt du Tribunal fédéral 6B_743/2012 du 14 février 2013 consid. 1.5). 4.13.1. L'art. 128 al. 1 CP réprime le comportement de celui qui n'aura pas prêté secours à une personne qu'il a blessée ou à une personne en danger de mort imminent, alors que l'on pouvait raisonnablement l'exiger de lui, étant donné les circonstances. Le droit pénal impose ici des réactions d'altruisme élémentaires dont l'absence est à ce point choquante qu'elle justifie la sanction pénale (B. CORBOZ, Les infractions en droit suisse , vol. I, 3 e éd., Berne 2010, n. 1 ad art. 128 CP). 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(ATF 121 IV 18 consid. 2a p. 20 s. et les références citées). Il n'est donc pas nécessaire que l'omission ait créé un danger concret pour le blessé ou que l'état de celui-ci ait été péjoré (B. CORBOZ, op. cit. , n. 11 ad art. 128 CP).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du Tribunal fédéral 6B_813/2015 du 16 juin 2016 consid. 1.3). Dans la première hypothèse visée à l'art. 128 al. 1 CP, l'auteur de l'infraction ne peut être que celui qui a blessé la personne. Dans la seconde, l'obligation de prêter secours suppose que la personne qui en a besoin se trouve en danger de mort imminent, quelle que soit la cause de ce danger. La notion de danger de mort imminent de l'art. 128 CP correspond à celle de l'art. 129 CP sanctionnant la mise en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(ATF 138 IV 57 consid. 4.1.2 p. 61 ; 121 IV 67 consid. 2b/aa p. 70 et les références citées).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et les références citées ; arrêt du Tribunal fédéral 6B_796/2013 du 30 juin 2014 consid. 2.1.1). Cette deuxième hypothèse de l'art. 128 CP fait peser sur les individus une obligation générale de porter secours, si bien que toute personne en mesure d'apprécier le danger dans lequel se trouve la victime est tenue d'agir, qu'elle soit par exemple présente sur les lieux d'un accident ou qu'elle soit avertie à distance d'une situation de détresse mais néanmoins en mesure de déclencher les secours depuis l'endroit où elle se trouve (M. DUPUIS / L. MOREILLON / C. PIGUET / S. BERGER / M. MAZOU / V. RODIGARI, op. cit. , n. 11 ad art. 128). 4.13.2. Sur le plan subjectif, l'infraction sanctionnée par l'art. 128 CP est intentionnelle. La négligence ne suffit pas (art. 12 al. 1 et 128 CP a contrario ). Dans la deuxième hypothèse visée par cette disposition, l'auteur doit savoir que la personne est en danger de mort imminent, avoir conscience de sa capacité d'apporter une aide utile et décider de ne pas le faire. Le dol éventuel suffit (cf. ATF 121 IV 18 consid. 2b/bb p. 22/23 ; arrêt du Tribunal fédéral 6B_796/2013 du 30 juin 2014 consid. 2.1.1 et les références citées). 4.13.3. L'art. 22 réunit les art. 21 al. 1 aCP (tentative inachevée, qui suppose que l'auteur a commencé l'exécution du délit, mais n'accomplit pas tous les actes en son pouvoir pour réaliser son but), 22 al. 1 aCP (délit manqué ou tentative achevée, qui suppose que l'auteur a poursuivi jusqu'au bout son activité délictueuse, le résultat ne se produisant cependant pas) et 23 aCP (délit impossible, soit lorsque le résultat escompté ne pouvait absolument pas se produire). L'impossibilité de l'art. 22 al. 1 CP s'apprécie ex ante : il faut se mettre à la place de l'auteur au moment de l'exécution du comportement et apprécier, sur la base de ses connaissances et des circonstances, si les agissements pouvaient aboutir à la consommation de l'infraction (R. ROTH / L. MOREILLON, op. cit. , n. 57 ad art. 22). L'art. 22 al. 1 CP in fine ne s'applique que si l'infraction est impossible d'emblée, selon les éléments concrets du cas, conditionnant ainsi la réalisation de l'infraction. Selon le Tribunal fédéral, ne répondent pas à cette définition les moyens en soi propres à produire le résultat mais en fait inopérants, comme par exemple un maniement maladroit, une action pas assez violente sur la victime, une dose insuffisante, etc. (R. ROTH / L. MOREILLON, op. cit. , n. 60 ad art. 22 et les références citées). 4.13.4. La tentative suppose que l'auteur réalise tous les éléments subjectifs de l'infraction et qu'il manifeste sa décision de la commettre, mais sans en réaliser tous les éléments objectifs (ATF 120 IV 199 consid. 3e p. 206). 4.14.1. L'art. 92 al. 1 LCR dispose que celui qui, lors d'un accident, aura violé les devoirs que lui impose la loi sur la circulation routière sera puni de l'amende. L'art. 51 al. 1 LCR fait obligation aux personnes impliquées dans un accident de s'arrêter immédiatement (1 ère phrase) ; ces dernières sont tenues d'assurer, dans la mesure du possible, la sécurité de la circulation (2 ème phrase). L'obligation de s'arrêter est fondamentale ; elle est préalable à tous les autres devoirs (arrêt du Tribunal fédéral 6B_1027/2013 du 14 avril 2014 consid. 3.1. ; Y. JEANNERET, op. cit. , n° 28 ad art. 92 LCR) car elle doit permettre de constater la situation et de déterminer les mesures à prendre en fonction (cf. art. 51 al. 2 à 4 LCR). Elle est interprétée très strictement (arrêt du Tribunal fédéral 6B_1027/2013 du 14 avril 2014 consid. 3.1. ; Y. JEANNERET, op. cit ., n° 29 ad art. 92 LCR) ; ainsi cette obligation intervient déjà à partir du moment où il existe une possibilité que le conducteur soit impliqué dans l'accident ou lorsque la survenance de celui-ci est probable (arrêt du Tribunal fédéral 6B_1027/2013 du 14 avril 2014 consid. 3.1.). Lorsque le conducteur s'accommode d'un doute et omet ainsi de s'assurer qu'aucun accident n'est intervenu, il viole ses devoirs déduits de l'art. 51 al. 1 1 ère phrase LCR (arrêt du Tribunal fédéral 6B_1027/2013 du 14 avril 2014 consid. 3.1.). 4.14.2. Aux termes de l'art. 92 al. 2 LCR,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(ATF 103 Ib 101 consid. 3 p. 107 ; arrêt du Tribunal fédéral 6B_977/2014 du 17 août 2015 consid. 3.1.). De manière générale, il importe peu que le conducteur puisse être aisément identifié (arrêt du Tribunal fédéral 6B_977/2014 du 17 août 2015 consid. 3.1. ; CORBOZ, op. cit. , n° 34 ad art. 92 LCR). Le conducteur ne prend pas la fuite lorsqu'il quitte les lieux de l'accident pour aller chercher du secours ou quérir la police (ATF 101 IV 333 consid. 4 p. 334 s.). La jurisprudence précise cependant que, même dans cette hypothèse, le conducteur doit remplir tous ses devoirs sur place et dans les limites de ses possibilités (ATF 97 IV 224 p. 225). L'élément subjectif de l'infraction à l'art. 92 al. 1 LCR en lien avec l'art. 51 LCR dépend de la conscience qu'a ou qu'aurait pu et/ou dû avoir l'auteur de la situation qui crée des devoirs à sa charge (arrêt du Tribunal fédéral 6B_1027/2013 du 14 avril 2014 consid. 3.1. ; JEANNERET, op. cit ., n° 131 ad art. 92 LCR). Si l'auteur a un doute à propos de l'existence d'un accident ou de ses conséquences, il ne peut se contenter de résoudre cette incertitude en sa faveur (arrêt du Tribunal fédéral 6B_1027/2013 du 14 avril 2014 consid. 3.1. ; JEANNERET, op. cit ., n° 134 in fine ad art. 92 LCR). Selon les circonstances, le conducteur qui ne s'assure pas s'il y a eu effectivement un accident agit par dol éventuel s'il quitte les lieux (arrêt du Tribunal fédéral 6B_1027/2013 du 14 avril 2014 consid. 3.1 ; BUSSY / RUSCONI, op. cit. , n° 1.7 ad art. 51 LCR). 4.15.1. Il ressort des images issues de la caméra de la place des Charmilles que les appelants A______ et F______ ont fait demi-tour au niveau du passage-piétons, à hauteur de l'arrière du bus que l'on discerne arrêté, clignotant à droite enclenché, et du numéro 97 de la rue de Lyon, effectuant une marche-arrière avant de repartir en direction de la ville, ce qui est corroboré par P______, AB______ et Z______. Les appelants A______ et F______ ont eux-mêmes admis ce demi-tour à hauteur de la rue de Lyon 99. Ces derniers ont ainsi effectué leur demi-tour après le choc avec les piétons H______ et N______. L'appelant A______ a en effet précisé avoir compris qu'il allait se passer quelque chose, puis avoir tourné après avoir entendu du bruit et, ensuite, avoir vu dans son rétroviseur la M______ tourner sur elle-même. S'agissant de la violence de l'impact avec les piétons, en particulier du défunt N______, P______, alors qu'il dépassait le bus à la hauteur de la rue de Lyon 106, avait vu des piétons qui avaient " volé ". Après s'être arrêtée quelques mètres derrière le passage-piétons, soit à la rue de Lyon 85, AB______, avait aperçu un piéton " gicler ", alors qu'elle se retournait. Installée à l'arrière du bus, faisant face à la route, AR______ avait entendu un gros bruit de moteur et vu les deux piétons se faire " faucher " par un véhicule, les corps ayant " volé en l'air, surtout un ", de même que son compagnon, AQ______. H______ a en effet chuté violemment au sol, de sa propre hauteur, contrairement à N______, qui s'est élevé dans les airs, est retombé sur la chaussée à environ 16 m du point de choc, avant de rouler jusqu'à sa position finale, à quelques 31 m dudit point, selon l'expertise technique de circulation. Une simulation du choc avec le piéton a démontré que N______ a été projeté dans les airs où son corps a effectué plusieurs rotations avant de brusquement atterrir sur le sol. Dans ces circonstances, il n'est pas imaginable que les appelants A______ et F______, qui faisaient face au passage piétons au moment de l'impact, contrairement aux autres témoins, n'aient pas vu la victime N______ décoller du sol et retomber seulement quelques mètres plus loin, alors même que ledit passage était éclairé publiquement et qu'il ressort de leurs déclarations qu'ils ont pleinement eu conscience de la survenance d'un accident. Devant la police, l'appelant A______ assisté de son conseil, a ainsi déclaré avoir vu, à une trentaine de mètres, le conducteur de la M______ perdre la maîtrise de son véhicule et partir en contresens avant d'entendre du bruit, ce qu'il a confirmé le lendemain devant le Ministère public. L'appelant F______, qui n'a pas souhaité d'avocat lors de son interrogatoire devant la police, a indiqué avoir vu la M______ s'engager en contresens et qu'il s'était " crashé tout seul ". Devant le Ministère public et en présence de son conseil, il a précisé que la M______ avait accéléré " comme un bourrin ", jouait au " mariol ", était partie à contresens et qu'ensuite " badaboum ". 4.15.2. Le comportement immédiat de l'appelant A______ après l'accident, soit son empressement soudain à quitter les lieux en faisant marche-arrière, puis demi-tour sur une route comportant une double ligne de sécurité et son coup de fil, presque instantané, à sa mère, laquelle l'a décrit plusieurs fois comme étant " paniqué ", démontre également qu'il n'a pas seulement aperçu la simple perte de maîtrise du véhicule qui le précédait, mais bien un grave accident dans lequel était impliqué, à tout le moins, un piéton. Quant à ses déclarations subséquentes à son entourage, elles confirment cette conscience. AT______ a indiqué que l'appelant A______ lui avait expliqué, " paniqué ", avoir " fait un big accident " et fait demi-tour " avant l'accident, donc avant le piéton ". B______, lors de son audition devant la police, cinq jours après les faits, a déclaré que son fils l'avait appelée à 22h41, soit quelques 10 minutes seulement après la survenance de l'accident, et qu'elle lui avait même conseillé de se rendre à la police. Il lui avait expliqué avoir fait demi-tour à cause d'un " fou ", ce qu'il avait répété une fois rentré chez lui 20 à 35 minutes plus tard, en précisant qu'il devait y avoir un mort, une jambe se trouvant sur le capot de la voiture. Les déclarations faites le 18 novembre 2013, conformes aux données techniques, paraissent plus crédibles que celles faites un mois plus tard par devant le Ministère public, les modifications apportées par B______ se comprenant aisément par un besoin de protection de son enfant, dont elle est très proche. De plus, selon BD______, psychiatre, il avait dit en séance " qu'il n'aurait pas dû se faire prendre par la peur et aller voir là-bas ". L'appelant A______ a quant à lui grandement varié dans ses déclarations s'agissant de son comportement après les faits de sorte qu'il n'est pas possible de s'y fier pour reconstituer précisément ses actions entre l'accident et l'intervention de la police à son domicile.</w:t>
      </w:r>
    </w:p>
    <w:p>
      <w:r>
        <w:rPr>
          <w:b/>
        </w:rPr>
        <w:t>E. 4.16</w:t>
      </w:r>
    </w:p>
    <w:p>
      <w:r>
        <w:t>La situation de l'appelant F______, passager du véhicule, s'analyse sous l'angle de la deuxième hypothèse de l'art. 128 CP. Vu les circonstances du cas d'espèce, il n'était de toute évidence pas demandé à l'appelant F______ de descendre de la voiture en marche pour prêter secours à une personne en danger de mort imminente. Il aurait par contre, à tout le moins, pu appeler immédiatement les secours avec son téléphone ou demander instamment à l'appelant A______ de s'arrêter, ce qu'il n'a jamais prétendu. Or, il a assisté à l'accident, a nettement perçu la violence du choc et vu la victime éjectée à plusieurs mètres de hauteur du sol. Il ne pouvait dans ces conditions que s'imaginer qu'elle était en danger de mort imminente. Malgré cela, l'appelant F______ s'est abstenu de s'arrêter et d'aller auprès de N______, ne serait-ce que pour constater qu'il n'y avait plus rien à faire pour le sauver. Ce dernier ayant agonisé quelques secondes, voire même quelques minutes, selon l'expertise du Dr AH______, l'appelant F______ aurait pu apporter une assistance à la victime, ne fût-ce que morale, afin que cette dernière ne décède pas seule. Or, il a simplement déclaré avoir " été au mauvais endroit, au mauvais moment ". Il avait en outre bien conscience de leur omission, puisqu'il a même dissuadé l'appelant A______, vers minuit, d'aller voir la police, par peur qu'un délit de fuite et une non-assistance à personne en danger ne lui soient reprochés. Ayant pris la fuite immédiatement et n'apprenant donc que plus tard, par le biais de la presse ou des réseaux sociaux, que la victime était décédée, l'appelant F______ ne pouvait être certain, au moment de l'impact, qu'il n'y avait plus rien à faire pour elle ou, comme soutenu en appel, qu'elle avait été rapidement secourue. S'abstenant de toute démarche pour vérifier que tout irait bien pour la victime, respectivement qu'elle serait morte sur le coup, en se rendant à son chevet ou en appelant les secours, l'appelant F______ a commis l'infraction d'omission de prêter secours par délit impossible.</w:t>
      </w:r>
    </w:p>
    <w:p>
      <w:r>
        <w:rPr>
          <w:b/>
        </w:rPr>
        <w:t>E. 4.17</w:t>
      </w:r>
    </w:p>
    <w:p>
      <w:r>
        <w:t>. Ce raisonnement vaut mutatis mutandis pour l'appelant A______ dont la condamnation pour infraction à l'art. 92 al. 2 LCR doit être confirmée. Au volant, il a délibérément fait le choix de quitter sur le champs les lieux de l'accident, dont il partage la responsabilité avec l'appelant D______, après avoir tué et blessé deux victimes. Il n'a pu être identifié que suite au visionnement des images issues des caméras de vidéo-surveillance, ayant délibérément et en connaissance de l'extrême violence du premier choc, de la M______ contre le piéton N______, alors en danger de mort imminente, fait le choix de rentrer chez lui. Quand bien même il n'aurait pas eu la certitude en quittant les lieux que quelqu'un ait pu trouver la mort, respectivement être grièvement blessé des suites de la collision, il ne pouvait tout bonnement, en application de la jurisprudence, se contenter de résoudre cette incertitude en sa faveur.</w:t>
      </w:r>
    </w:p>
    <w:p>
      <w:r>
        <w:rPr>
          <w:b/>
        </w:rPr>
        <w:t>E. 5</w:t>
      </w:r>
    </w:p>
    <w:p>
      <w:r>
        <w:t>5.1.1.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5.1.2.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 5.1.3.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5.1.4.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5.1.5. Il y a lieu de tenir compte, en tant que facteur de fixation de la peine, d'une publication préjugeant de la culpabilité d'une personne soupçonnée dans les comptes-rendus de la presse, selon la gravité de l'atteinte aux droits (ATF 128 IV 97 consid. 3b/aa p. 104 ; arrêts du Tribunal fédéral 6B_206/2015 du 8 octobre 2015 consid. 2.3.1 et 6B_339/2011 du 5 septembre 2011 consid. 9.2.1.). Ce facteur d'atténuation n'est toutefois admis que lorsque les publications ou propos tenus conduisent à un grave préjugé de la culpabilité de l'accusé, entraînant un quasi-effet de sanction pénale. Dans un cas où une conférence de presse avait été donnée par le Procureur de la Confédération, le Tribunal fédéral a admis l'existence d'un grave préjugé de la culpabilité de l'accusé, qui avait lourdement influencé les organes de poursuite pénale alors qu'il s'était avéré plus tard que les soupçons publiés étaient largement infondés (arrêt du Tribunal fédéral 9X.1/1998 du 29 octobre 1999 consid. 25b). Il appartient au prévenu de démontrer en quoi la médiatisation dénoncée a conduit à ce qu'il soit préjugé et lui a causé un préjudice important (cf. ATF 128 IV 97 consid. 3b/bb p. 106 et les références citées ; arrêts du Tribunal fédéral 6B_206/2015 du 8 octobre 2015 consid. 2.3.1 et 6B_339/2011 du 5 septembre 2011 consid. 9.2.1.).</w:t>
      </w:r>
    </w:p>
    <w:p>
      <w:r>
        <w:rPr>
          <w:b/>
        </w:rPr>
        <w:t>E. 5.2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5.3.1. Le juge atténue la peine si, au moment d'agir, l'auteur ne possédait que partiellement la faculté d'apprécier le caractère illicite de son acte ou de se déterminer d'après cette appréciation (art. 19 al. 2 CP). 5.3.2.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Suivant les circonstances et la gravité de l'acte tenté, cette atténuation ne sera toutefois que modérée (R. ROTH / L. MOREILLON, op. cit. , n. 66 ad art. 22 et les références citées). 5.3.3. D'après l'art. 23 al. 1 CP, il y a désistement si l'auteur a renoncé, de sa propre initiative, à poursuivre l'activité punissable jusqu'à son terme (ATF 108 IV 104 consid. 2b p. 105). Par la formule "de sa propre initiative", le législateur exige une volonté de se désister. Le changement d'attitude doit résulter de la propre détermination de l'auteur, lequel doit abandonner sa volonté criminelle spontanément, sans être contraint par des circonstances indépendante de sa volonté, comme par exemple des menaces de sérieux ennuis, des cris ou une forte résistance de la victime, la présence inattendue de tiers ou le manque de moyens adéquats (ATF 83 IV I ; R. ROTH / L. MOREILLON [éd.], Code pénal I : art. 1-100 CP , Bâle 2009, n. 6 ad art. 23 CP). L'élément essentiel s'agissant du désistement de l'agent est le caractère spontané de son action (ATF 115 IV 121 consid. 2h p. 128s). La spontanéité existe notamment lorsque la situation demeure pour l'essentiel inchangée au moment où l'agent renonce à son action. Si ce dernier ne poursuit pas son activité à cause d'un obstacle physique, par exemple l'intervention d'un tiers, l'élément de spontanéité fait défaut. L'interruption de l'activité peut aussi résulter du fait qu'au moment d'agir, l'agent se rend compte qu'il ne pourra plus poursuivre son acte avec les moyens à disposition ou qu'il ne peut y arriver qu'en recommençant son acte ou en l'ajournant (R. ROTH / L. MOREILLON [éd.], op. cit ., n. 7 ad art. 23 CP ; S. TRECHSEL / M. PIETH [éd.], Schweizerisches Strafgesetzbuch, Praxiskommentar , 2e édition, Zurich 2013, n. 3 ad art. 23 CP). 5.3.4. Le juge atténue la peine si l'auteur a manifesté par des actes un repentir sincère, notamment s'il a réparé le dommage autant qu'on pouvait l'attendre de lui (art. 48 let. d CP). Le repentir sincère visé à l'art. 48 let.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5.3.5.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5.3.6. En vertu de l'art. 48a CP, le juge qui atténue la peine n'est pas lié par le minimum légal de la peine prévue pour l'infraction (al. 1) et peut prononcer une peine d'un genre différent de celui qui est prévu pour l'infraction, mais il reste lié par le maximum et par le minimum légal de chaque genre de peine (al. 2). 5.4.1. Dans l'exercice de son pouvoir d'appréciation, le juge doit respecter, en particulier, le principe d'égalité de traitement (art. 8 al. 1 Cst. ; cf. au regard de l'art. 63 aCP, ATF 120 IV 136 consid. 3a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 5.4.2.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w:t>
      </w:r>
    </w:p>
    <w:p>
      <w:r>
        <w:rPr>
          <w:b/>
        </w:rPr>
        <w:t>E. 5.5</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(ATF 134 IV 1 précité, consid. 5.3.1 ; arrêts du Tribunal fédéral 6B_664/2007 du 18 janvier 2008 consid. 3.2.1 et 6B_353/2008 du 30 mai 2008 consid. 2.3). Le sursis est donc la règle dont on ne peut s'écarter qu'en présence d'un pronostic défavorable. Le cadre élargi défini par le nouveau droit pour la fixation de la peine ne justifie plus une relativisation de la limite légale permettant l'octroi du sursis ou du sursis partiel (ATF 134 IV 17 consid. 3).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un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Dans tous les cas, le juge doit motiver sa décision, sous peine de violer son obligation de motivation prévue à l'art. 50 CP (ATF 134 IV 17 consid. 3.6). Pour fixer dans ce cadre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 arrêt du Tribunal fédéral 6B_398/2013 du 11 juillet 2013 consid. 4.2.1). 5.6.1.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(ATF 95 IV 121 consid. 1 ; arrêt du Tribunal fédéral 6B_187/2015 du 28 avril 2015 consid. 5.5). 5.6.2. Lorsque le juge suspend totalement ou partiellement l'exécution d'une peine, il peut ordonner une assistance de probation et imposer des règles de conduite pour la durée du délai d'épreuve (art. 44 al. 2 CP).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arrêt du Tribunal fédéral 6B_626/2008 du 11 novembre 2008 consid. 6.1). Le choix et le contenu de la règle de conduite doivent s'inspirer de considérations pédagogiques, sociologiques et médicales.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que la règle de conduite peut notamment porter sur la conduite de véhicules à moteur (art. 94 CP).</w:t>
      </w:r>
    </w:p>
    <w:p>
      <w:r>
        <w:rPr>
          <w:b/>
        </w:rPr>
        <w:t>E. 5.7</w:t>
      </w:r>
    </w:p>
    <w:p>
      <w:r>
        <w:t>Les infractions retenues sont passibles de peines privatives de liberté de cinq ans au moins et de vingt ans au plus pour le meurtre, de dix ans au plus ou d'une peine pécuniaire de 180 jours-amende au moins pour les lésions corporelles graves, d'une peine privative de liberté de un à quatre ans pour l'infraction à l'art. 90 al. 3 LCR, et d'une peine privative de liberté de trois ans au plus ou d'une peine pécuniaire pour l'homicide par négligence, les lésions corporelles par négligence, les lésions corporelles simples, l'omission de prêter secours, les dommages à la propriété et la conduite d'un véhicule dans l'incapacité de conduire. 5.8.1. En l'espèce, sous l'angle de l'homicide et des lésions corporelles causées, l'appelant D______ est reconnu coupable de meurtre par dol éventuel, de lésions corporelles graves et de lésions corporelles simples intentionnelles. Sa faute est extrêmement lourde au vu des nombreuses règles de la circulation routière qu'il a gravement enfreintes et des conséquences dramatiques qui en ont résulté, soit le décès d'un homme, des lésions graves causées à un second, qui souffre encore d'importantes séquelles à ce jour, outre des blessures à l'intimé J______ et des dommages causés à son véhicule, mais aussi aux biens de tiers. L'appelant D______ a, à tout le moins, bouleversé la vie de l'entourage de la victime décédée, ainsi que celle de l'appelant H______. Son comportement au volant, à se livrer à un rodéo en pleine ville, est inexcusable. Sa collaboration à la procédure a été plutôt bonne, quoique fluctuante, puisqu'il a cherché à minimiser et sous-estimer son rôle et le danger qu'il représentait en conduisant largement au-dessus des limitations de vitesse, en plein centre-ville, à une heure à laquelle la vie était encore bien présente, en raison d'une confiance aveugle et excessive dans ses capacités de conducteur, qui plus est d'une voiture puissante dont il n'avait pas l'habitude autrement que pour l'avoir conduite deux fois sur un parking et sur quelques kilomètres entre la ville – l'aéroport – et retour en ville durant la soirée des faits. Il doit lui être fait grief de n'avoir pas admis sa participation à une course-poursuite, la CPAR retenant cette hypothèse à l'instar des premiers juges, face à l'évidence des preuves recueillies dans ce sens. Il a, par son comportement fautif, directement causé l'accident ayant entraîné la mort de la victime, un blessé grave et un blessé plus léger, au contraire de l'appelant A______. L'appelant a fait preuve d'immaturité, en provoquant l'appelant A______ à coups de gaz et d'accélération et en refusant de se laisser dépasser au niveau de la place des Charmilles, en accélérant de plus belle jusqu'à atteindre une vitesse de plus de 150 km/h aux abords d'un passage-piétons situé à proximité d'un arrêt de bus où il s'en trouvait précisément un, allant jusqu'à prendre la voie en contresens malgré une double ligne de sécurité avant le choc avec l'un des piétons. Il a, ce faisant, vraisemblablement agi en raison d'une fierté mal placée, ce qui est inadmissible et constitue une faute très lourde. Ses réflexes ont sans nul doute été amoindris par le taux de THC présent dans son sang, étant relevé qu'il ne s'agit pas là d'un facteur à décharge, dans la mesure où il a sciemment pris le volant, alors qu'il n'y était pas obligé, après avoir consommé du cannabis, présumant de ses capacités. Les infractions retenues entrent en concours ce qui justifie d'augmenter la peine de l'infraction la plus grave, soit en l'occurrence le meurtre, dans une juste proportion, étant rappelé que le plafond est de 20 ans (art. 111 cum art. 40 CP). Le maximum de la peine qui peut être infligée est dès lors de 20 ans. Son antécédent du 13 novembre 2013, non spécifique, est insignifiant au regard des faits à sanctionner dans la présente procédure. C'est à bon escient que les premiers juges ont mis l'appelant D______ au bénéfice de la circonstance atténuante du repentir sincère. Sa prise de conscience est en effet bien réelle, nonobstant ses tentatives de minimiser encore ses actes, l'intéressé ayant fait état de ses remords à réitérées reprises tant en audience que par écrit à l'adresse de la famille H______, de son souhait d'assumer les conséquences de ses actes, devant sa psychiatre, et de son énorme sentiment de culpabilité, auprès de son psychologue. Il s'est abstenu de consommer des substances psychotropes depuis les faits et s'est recentré sur sa famille, ce qui dénote un réel changement d'attitude par rapport aux mois qui ont précédé l'accident, pendant lesquels sa consommation de cannabis semble avoir été régulière, selon ses dires, relayés par la psychologue AZ______. Il a tenté de réparer le dommage qu'il avait causé, dans la mesure de ses moyens, en versant par deux fois CHF 1'500.- en faveur de la famille H______. Ses démarches ne sont pas mues par des considérations tactiques, mais s'inscrivent dans le cadre d'une attitude louable et responsable. Il faut également, à décharge, relever les circonstances personnelles de l'appelant qui, en-dehors de son comportement sur la route le soir des faits, est bien inséré dans la société et apporte un soutien personnel à sa famille, en particulier à sa mère dans l'accomplissement de ses tâches de conciergerie. Par contre, comme retenu à juste titre par les premiers juges et cela ressort de la jurisprudence rappelée supra , l'appelant D______ n'a pas démontré l'effet des parutions dans les médias sur la culpabilité, pas plus que sur la sanction à prononcer. Si la médiatisation de l'affaire a été importante peu après l'accident, elle n'a en rien influencé les autorités de poursuite de pénale dans leur jugement. Le dossier comporte à lui seul les éléments nécessaires et suffisants pour fonder la conviction, dont des photos autrement plus explicites que celles dévoilées au grand public. Les menaces dont il dit avoir été victime lors de sa détention, accompagnées d'une coupure de presse, certes condamnables, sont restées néanmoins isolées. L'appelant D______ plaide une responsabilité limitée en raison d'une dépression et de sa consommation de cannabis à l'époque des faits. Or, la pleine responsabilité de l'auteur est présumée. Comme déjà relevé, il n'existe aucun doute sérieux permettant de conclure le contraire en l'espèce. Quand bien même l'appelant D______ aurait pu souffrir d'une dépression au moment des faits, ce qu'il a nullement démontré, son état ne l'empêchait pas de fonctionner normalement dans la vie courante, notamment au travail, mais aussi dans la soirée précédent les faits. Ce raisonnement vaut également pour sa consommation de cannabis qui, si elle a pu altérer ses réflexes au volant, d'où sa condamnation pour infraction à l'art. 91 al. 2 let. b LCR, ne suffit pas à douter de sa pleine responsabilité. La circonstance atténuante de l'écoulement du temps (art. 48 let. e CP) n'est pas réalisée. La prescription de l'infraction de meurtre est de 15 ans (art. 111 et 97 al. 1 let. b CP). Aussi, moins de quatre ans après les faits, elle est loin d'être acquise, ses 2/3 tombant à 10 ans, soit dans plus de six ans. Enfin, dans la mesure où l'appelant D______ est condamné pour des infractions de lésions intentionnelles, il ne saurait se prévaloir d'une égalité de traitement avec la peine prononcée à l'encontre de l'appelant A______ pas plus qu'avec les peines prononcées dans l'affaire de Vernier, sanctionnant un homicide par négligence, outre, dans la présente procédure, des lésions corporelles par négligence, notamment. Le prononcé d'une peine privative de liberté aura sans aucun doute un effet sur l'avenir de l'appelant, actuellement bien inséré dans la société. En application de la jurisprudence, la peine doit néanmoins rester proportionnée à la faute commise, d'une grande gravité en l'espèce. Au vu de ce qui précède, la peine privative de liberté devant être prononcée à l'encontre de l'appelant D______ pour l'infraction de meurtre, dont le plancher est de cinq ans, entrant en concours avec deux autres crimes (art. 122 CP et 90 al. 3 LCR) et trois délits (art. 123 CP, art. 91 al. 2 LCR et art. 144 CP), devrait être de l'ordre de six à huit ans. Néanmoins, compte tenu de sa mise au bénéfice de la circonstance atténuante du repentir sincère, de sa bonne insertion dans la société, de son jeune âge au moment des faits, de même que du traumatisme que les évènements du 13 novembre 2013 ont causé chez lui, qui a su trouver les soutiens nécessaires auprès de professionnels du monde médical, la CPAR prononcera à son encontre une peine privative de liberté de cinq ans, dont à déduire les 38 jours de détention avant jugement. Compte tenu de cette peine, il ne s'impose pas de révoquer le sursis du ___ novembre 2012, ce qui n'est au demeurant pas requis par le Ministère public. L'appel de D______ sera rejeté, celui du Ministère public partiellement admis et le jugement entrepris réformé également quant à la peine. 5.8.2. Le comportement de l'appelant A______ a grandement favorisé l'accident – aux conséquences dramatiques comme relevé supra –, notamment en influençant la conduite de son comparse par ses accélérations, coups de gaz et tentatives de le remonter et de le dépasser, dans un comportement obstiné, à compter déjà de l'angle de la rue de la Servette/rue de Lyon. Sa faute est lourde. L'appelant A______ plaide le désistement actif (art. 23 CP), prétendant en substance avoir par son coup de frein renoncé à poursuivre l'infraction jusqu'à son terme. Or, il n'en est rien. Ledit coup de frein n'a en effet pas empêché la réalisation de l'infraction et, vu sa tardiveté, s'est avéré sans incidence sur le comportement de l'appelant D______ au moment de franchir la double de ligne de sécurité, d'emprunter la voie en sens inverse, d'éviter de peu la AA______ pour venir heurter le piéton N______. Ce coup de frein, avéré, n'est intervenu qu'au moment de cet enchaînement, dont l'appelant A______ avait pris pleinement conscience. Il n'a ainsi pas renoncé de sa propre initiative à poursuivre sa route à la même allure, à plus de 120 km/h, bien qu'en phase de freinage, à faire la course avec l'appelant D______, mais au contraire en voyant ce dernier perdre le contrôle de son véhicule et aller " se crasher ", a adopté un comportement de fuite pour ne pas s'exposer aux suites pénales. Il ne s'agit ainsi nullement d'un désistement actif, mais bien plus d'une violation des devoirs en cas d'accident, dans lequel il avait une part de responsabilité évidente, de sorte qu'il ne saurait être mis au bénéfice de l'art. 23 CP. S'agissant de sa collaboration à la procédure, il a certes concédé en audience d'appel avoir démarré " en trombe " au feu de l'intersection des rues de Lyon/Lamartine, nuançant toutefois ses propos et se moquant de l'évidence en prétendant qu'il l'avait fait pour lui-même, sans penser que cela pourrait inciter quelqu'un à mal agir, critiquant au passage le jugement du Tribunal correctionnel, un peu " abusif " dans la mesure où il n' y avait eu que " quelques coups d'accélérateurs tout au plus ". C'est dire que sa collaboration demeure médiocre et sa prise de conscience des plus limitée. Il persiste à plaider, contre le dossier, l'absence de toute responsabilité dans les faits dramatiques du 13 novembre 2013 et d'une course-poursuite avec l'appelant D______. Les infractions retenues entrent en concours ce qui justifie d'augmenter la peine de l'infraction la plus grave dans une juste proportion, soit en l'occurrence la violation de l'art. 90 al. 3 LCR, passible d'une peine privative de liberté de quatre ans, étant rappelé que le plafond est de six ans. Comme retenu à juste titre par les premiers juges, l'appelant A______ ne remplit pas les conditions de la circonstance atténuante du repentir sincère (art. 48 let. d CP). Lorsqu'il a eu la parole en dernier devant la CPAR, il n'a pas même exprimé des regrets, au contraire de l'appelant D______ qui s'est exprimé avant lui. Il ne l'a pas fait davantage auparavant durant son interrogatoire, là aussi au contraire de l'appelant D______ et ayant l'occasion de prendre la parole après lui. Il n'a pas fait le moindre geste financier, fût-ce symbolique, envers l'une et/ou l'autre famille des deux victimes les plus durement touchées, alors même qu'il réalise depuis des mois un salaire mensuel de l'ordre de CHF 2'900.- et quand bien même il contribuerait à l'entretien de sa mère. S'il souffre indéniablement des conséquences de cette tragédie et bénéficie encore d'un soutien psychiatrique, il n'en reste pas moins qu'il n'a pas pris conscience du caractère répréhensible de ses actes et n'a, à cet égard, pas changé d'état d'esprit au fil de la procédure. Enfin, à l'instar de l'appelant D______ et pour les mêmes motifs, il ne saurait être mis au bénéfice de la circonstance atténuante de l'écoulement du temps, non réalisée en l'espèce (art. 48 let. e CP). La prescription de l'infraction à l'art. 90 al. 3 LCR est de 15 ans (97 al. 1 let. b CP). Aussi, moins de quatre ans après les faits, elle est loin d'être acquise, ses 2/3 tombant à 10 ans, soit dans plus de six ans. La pleine responsabilité de l'appelant A______ est présumée, nonobstant sa consommation de cannabis avant les faits qui tout au plus a pu ralentir ses réflexes dans la conduite, ce qui précisément réalise une infraction spécifique à la LCR. L'absence d'antécédent judicaire constitue un facteur neutre du point de vue de la peine (ATF 136 IV 1 consid. 2.6). A la décharge de l'appelant A______ et comme retenu à juste titre par les premiers juges, il y a lieu de tenir compte de son jeune âge au moment des faits, soit tout juste 19 ans, et de sa faible expérience au volant, venant d'obtenir son permis et d'acheter une voiture, ce qui assurément a eu une incidence sur son comportement. Il était par ailleurs bien intégré dans la société avant l'accident. Bien que sans formation, il travaillait comme livreur de pizzas. Depuis les faits, il a repris une formation qu'il devrait terminer avec succès. Il apportait déjà à l'époque sa contribution à son entretien et s'avère être un soutien personnel à sa famille, en particulier à sa mère. Il sait tirer profiter du soutien psychiatrique nécessaire pour surmonter ces tragiques évènements. En définitive, il apparaît adéquat de confirmer la peine prononcée en première instance, restant compatible avec l'octroi du sursis partiel, soit de trois ans, dont à déduire les 37 jours de détention avant jugement. Le sursis partiel, qui constitue la règle pour une peine de cette quotité, doit être octroyé à l'appelant en raison de son rôle dans la survenance de l'accident et du pronostic quant à son comportement futur, qui peut être qualifié de favorable. Malgré les 37 jours qu'il a passés en détention, l'appelant n'a toujours pas pris conscience de sa responsabilité dans la survenance de l'accident, mais il semble douteux qu'une plus longue incarcération puisse le faire progresser à cet égard. En revanche, il apparaît impératif que l'intéressé continue le travail sur lui-même initié spontanément pour l'amener à comprendre les raisons de son comportement dangereux au volant. Il convient en conséquence de confirmer le quota de 12 mois de la partie de la peine à exécuter et le délai d'épreuve de trois ans. S'agissant de l'effet de la peine sur son avenir, le concernant il y a également lieu de tenir compte de l'importance de sa faute, ce qui commande que la peine reste proportionnée. Par ailleurs, la partie ferme à exécuter reste compatible avec de la semi-détention, pour autant que l'appelant en remplisse les conditions (art. 77 b CP). 5.8.3.1. L'appelant F______, en quittant les lieux du dramatique accident durant lequel N______ a été heurté par la M______ et en ne faisant absolument rien pour lui prêter une quelconque assistance, même morale, a commis une faute qui n'est de loin pas insignifiante. Il a agi de manière inacceptable, faisant fi du minimum d'altruisme que l'on pourrait attendre d'une personne en pareille situation. L'absence d'antécédent judicaire constitue un facteur neutre du point de vue de la peine (ATF 136 IV 1 consid. 2.6). Cependant, comme retenu à juste titre par les premiers juges, il faut tenir compte à décharge de son jeune âge au moment des faits, mais également d'une atténuation légère de la peine pour tenir compte de la tentative. L'appelant F______ sera donc condamné à une peine pécuniaire de 160 jours-amende avec sursis, sous déduction de 27 jours-amende, correspondant à autant de jours de détention avant jugement (art. 34 CP). 5.8.3.2. Etant condamné, il sera débouté de ses conclusions en indemnisation (art. 429 CP).</w:t>
      </w:r>
    </w:p>
    <w:p>
      <w:r>
        <w:rPr>
          <w:b/>
        </w:rPr>
        <w:t>E. 6</w:t>
      </w:r>
    </w:p>
    <w:p>
      <w:r>
        <w:t>6.1.1. 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 8 janvier 2008 consid. 3.2, non publié in ATF 134 III 97 ; 132 II 117 consid. 2.2.2 ; arrêts du Tribunal fédéral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(HÜTTE / DUCKSCH / GROSS / GUERRERO, Le tort moral, une présentation synoptique de jurisprudence , 3 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6.1.2.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6.1.3.1.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perdurant sept mois après les faits (arrêt du Tribunal fédéral 6B_135/2008 du 24 avril 2008). 6.1.3.2. A Genève, une indemnité pour tort moral de CHF 20'000.- a été allouée à un jeune homme ayant reçu neuf coups de couteau et souffrant de lésions quasi irréversibles à la jambe, avec douleurs aiguës et ayant cru perdre la vie ( AARP/216/2013 ). Un montants de CHF 15'000.- a été accordé à une jeune femme qui avait craint pour sa vie après un coup de couteau et conservé des séquelles douloureuses au niveau de la jambe et du visage ( AARP/58/2011 ), celui de CHF 12'000.- à un jeune homme contraint de subir trois opérations sous anesthésie générale, souffrant de douleurs permanentes et de cicatrices visibles à la suite d'un coup de feu accidentel ( AARP/381/2014 ) et de CHF 10'000.- à un jeune homme qui avait perdu le lobe de son oreille, sans perte de l'ouïe, mais avec un dommage esthétique important ( ACJP/90/2009 ).</w:t>
      </w:r>
    </w:p>
    <w:p>
      <w:r>
        <w:rPr>
          <w:b/>
        </w:rPr>
        <w:t>E. 6.2</w:t>
      </w:r>
    </w:p>
    <w:p>
      <w:r>
        <w:t>En l'espèce, le principe d'une indemnisation du tort moral subi par la partie plaignante est acquis, les conséquences physiques et psychologiques des atteintes à son intégrité physique dépassant manifestement le seuil de gravité en-deçà duquel aucune indemnisation n'est due. L'appelant H______, qui a eu peur pour sa vie au moment de l'accident, a souffert d'une fracture du crâne associée à une contusion hémorragique cérébrale avec un foyer de contusion cérébrale. Il n'a pas dû être opéré mais a dû être hospitalisé une première fois durant deux semaines directement des suites de l'accident. Il a été victime d'un syndrome de choc post-traumatique, a souffert de douleurs multiples, de troubles mnésiques, d'un déficit d'attention, de céphalées ainsi que de vertiges qui ont causé sa chute et une fracture du coude et du poignet le 28 juin 2014. Plus de trois ans et demie après les faits, il reste marqué par l'accident subi et souffre toujours au niveau de la colonne vertébrale et du dos. Cet état de santé ne résulte toutefois pas uniquement de l'accident à teneur des certificats médicaux produits. La psyché de l'appelant H______ était en effet déjà fragilisée au moment de l'accident, souffrant d'un trouble dépressif récurrent pour lequel il était déjà suivi au Kosovo et en Suisse, outre d'autres problèmes somatiques sans lien avec l'accident. Sa vulnérabilité s'est particulièrement manifestée dans son incapacité à " reprendre le dessus ". L'on ne peut dès lors pas reprocher aux appelants D______ et A______ les maux de l'appelant qui l'ont en particulier amené à être hospitalisé la seconde fois, du 27 décembre 2013 au 8 janvier 2014 selon rapport des HUG du 30 juillet 2014, après une dégradation de son état général et avoir refusé une hospitalisation de convalescence à sa sortie des HUG le 27 novembre 2013, terme correspondant à la rupture du lien de causalité. Le montant demandé par la partie plaignante, soit CHF 40'000.-, est ainsi largement excessif au regard des souffrances qui sont imputables aux appelants D______ et A______ et de la pratique, où des sommes égales ou supérieures à CHF 15'000.- ne sont allouées qu'exceptionnellement, dans des cas plus graves. C'est à juste titre que les premiers juges ont tenu compte d'une réduction à hauteur de 20% de l'indemnisation pour tort moral du fait de la faute concomitante de la partie plaignante dans la mesure où il a été retenu qu'elle avait traversé la chaussée, certes sur un passage-piétons, mais à la phase rouge, faute devant toutefois être relativisée dans la mesure où il est courant que des piétons ne respectent pas les signalisations en particulier à proximité directe d'un arrêt de bus, ainsi que du fait de la vitesse ahurissante de la M______ au moment du choc, en pleine ville, dans cette configuration (passage-piétons, de nuit et bus à l'arrêt). C'est en définitive le montant de CHF 20'000.- qui sera alloué à l'appelant H______ au titre de tort moral, comme équitablement retenu par le Tribunal correctionnel. Le jugement de première instance sera en conséquence également confirmé sur ce point.</w:t>
      </w:r>
    </w:p>
    <w:p>
      <w:r>
        <w:rPr>
          <w:b/>
        </w:rPr>
        <w:t>E. 7</w:t>
      </w:r>
    </w:p>
    <w:p>
      <w:r>
        <w:t>L'appelant D______ succombe en tant qu'il concluait principalement à la confirmation du jugement entrepris s'agissant des chefs d'infractions retenus, à une réduction de sa peine avec mise au bénéfice du sursis partiel et à ce qu'il ne soit alloué aucune indemnité à l'appelant H______ à titre de tort moral. L'appelant A______ succombe dans la mesure où il concluait principalement à son acquittement des chefs d'homicide par négligence, de lésions corporelles par négligence, de dommages à la propriété et de violation des obligations en cas d'accident. L'appelant F______ succombe dans la mesure où il concluait principalement à son acquittement du chef d'omission de prêter secours. Il obtient marginalement gain de cause s'agissant d'une petite réduction de peine. Le Ministère public obtient gain de cause dans les conclusions prises à l'encontre de D______ s'agissant de la qualification des infractions et partiellement s'agissant de celle afférente à la peine, quoique laissée à l'appréciation de la CPAR lors des débats. Il succombe s'agissant de ces mêmes conclusions (qualification juridique) à l'encontre de A______. L'appelant H______ succombe dans toutes ses conclusions civiles. Ainsi, il se justifie de faire supporter les frais de la procédure d'appel, qui comprennent dans leur totalité un émolument de CHF 8'000.-, par les appelants D______ et A______, à raison de ¼ chacun, par les appelants F______ et H______, à raison de 1/8 ème chacun, le solde de 1/4 étant laissé à la charge de l'Etat (art. 428 al. 1 CPP et art. 14 al. 1 let. e du règlement fixant le tarif des frais en matière pénale du 22 décembre 2010 [RTFMP ; E 4 10.03]). Il sera relevé que l'art. 30 al. 1 de la loi fédérale sur l'aide aux victimes d'infractions du 23 mars 2007 (loi sur l'aide aux victimes ; LAVI - RS 312.5) ne s'oppose pas à la mise à charge desdits frais de l'appelant H______. La jurisprudence rendue en application de cette disposition a en effet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 FF 2005 6683 ss, p. 6752).</w:t>
      </w:r>
    </w:p>
    <w:p>
      <w:r>
        <w:rPr>
          <w:b/>
        </w:rPr>
        <w:t>E. 8.1</w:t>
      </w:r>
    </w:p>
    <w:p>
      <w:r>
        <w:t>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Au demeurant, cette indemnité ne saurait, la loi ne prévoyant pas un tel cas de figure, être accordée conditionnellement pour le cas où la situation visée à l'art. 135 al. 4 CPP se produirait (cf. ATF 138 IV 205 consid. 1 p. 207).</w:t>
      </w:r>
    </w:p>
    <w:p>
      <w:r>
        <w:rPr>
          <w:b/>
        </w:rPr>
        <w:t>E. 8.2</w:t>
      </w:r>
    </w:p>
    <w:p>
      <w:r>
        <w:t>H______ conclut à la condamnation des appelants D______ et A______ à lui rembourser ses honoraires d'avocat de première instance à hauteur de CHF 58'909.50, avec intérêts à 5% dès le 17 décembre 2016 et, d'appel, à hauteur de CHF 8'316.- avec intérêts à 5% dès le 7 juin 2017. Dans la mesure où il a été mis au bénéfice de l'assistance judiciaire avec effet au 27 janvier 2014, il n'a pas eu à assumer ses frais d'avocat et ne subit aucun dommage de ce fait de sorte qu'il ne peut ainsi prétendre à aucune indemnité sur la base de l'art. 433 CPP.</w:t>
      </w:r>
    </w:p>
    <w:p>
      <w:r>
        <w:rPr>
          <w:b/>
        </w:rPr>
        <w:t>E. 9</w:t>
      </w:r>
    </w:p>
    <w:p>
      <w:r>
        <w:t>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 RAJ ; E 2 05.04) s'applique. Cette dernière disposition prescrit que l'indemnité, en matière pénale, est calculée selon le tarif horaire suivant, débours de l'étude inclus (cf. décision de la Cour des plaintes du Tribunal pénal fédéral BB.2013.127 du 4 décembre 2013 consid. 3/4.2-4.4) : collaborateur CHF 125.- (let. b) et chef d'étude CHF 200.- (let. c). En cas d'assujettissement (ATF 141 III 560 consid. 3.3 p. 563 ; ATF 141 IV 344 consid. 3-4 p. 345 ss), ce qui n'est, en principe, pas le cas de l'avocat collaborateur (arrêt du Tribunal fédéral 6B_638/2012 du 6 décembre 2012 consid. 3.7 confirmé par arrêt du Tribunal fédéral 6B_486/2013 du 16 juillet 2013 consid. 4), l'équivalent de la TVA est versé en sus. 9.2.2.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AARP/194/2016 du 13 mai 2016, AARP/102/2016 du 17 mars 2016 et AARP/525/2015 du 14 décembre 2015 consid. 7.1.8 et 7.2.2 [examen de l'arrêt de la CPAR – analyse de l'opportunité d'un recours au Tribunal fédéral] ). 9.2.4.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w:t>
      </w:r>
    </w:p>
    <w:p>
      <w:r>
        <w:rPr>
          <w:b/>
        </w:rPr>
        <w:t>E. 9.3.1</w:t>
      </w:r>
    </w:p>
    <w:p>
      <w:r>
        <w:t>En application des principes qui précèdent, il convient de retrancher de l'état de frais du défenseur d'office de D______ : ·      3 x 5 minutes pour les postes " examen de nouvelle pièce ", activité couverte par le forfait pour activités diverses ;![endif]&gt;![if&gt; ·      10 minutes pour le poste " annonce d'appel ", pour ce même motif ;![endif]&gt;![if&gt; ·      54 minutes de " recherches juridiques diverses ", activité non prise en charge par l'assistance juridique, l'avocat n'ayant pas justifié qu'il se soit agi de points particulièrement complexes et non déjà examinés en vue du jugement de première instance ;![endif]&gt;![if&gt; ·      10 et 15 minutes pour la préparation des deux chargés, activité comprise dans le forfait pour activités diverses ;![endif]&gt;![if&gt; ·      4 x 15 minutes pour les postes "examen de la déclaration d'appel (…)" des quatre autres parties, lesquelles, à juste titre, reposaient chacune sur deux pages et tombent dans le forfait pour activités diverses ;![endif]&gt;![if&gt; ·      20 minutes pour le poste "examen de l'Ordonnance du 06.03.2017", le document tenant sur neuf pages, y compris celle de garde et étant dénué de complexité, seules 20 minutes seront indemnisées pour sa prise de connaissance ;![endif]&gt;![if&gt; ·      60 minutes pour l'examen de l'arrêt de la CPAR, activité non nécessaire pour la défense au niveau cantonal.![endif]&gt;![if&gt; C'est à titre exceptionnel, pour tenir compte de la complexité du cas d'espèce que la CPAR retiendra les 588 minutes de démarches relatives à la "déclaration d'appel", laquelle n'a en effet pas à être motivée et aurait même pu être écartée de la procédure si les autres parties l'avaient demandé, étant toutefois relevé que ce poste a contribué à la préparation de l'audience dans la mesure où M e E______ s'est expressément référé à ce document lors de sa plaidoirie, lequel contient en outre la motivation de la réquisition de preuve. Il conviendra d'ajouter aux 1'410 minutes d'activité dûment justifiée la durée de l'audience devant la CPAR (495 minutes), plus CHF 226.- correspondant comme demandé à la vacation aller-retour à Genève le 6 juin 2017.</w:t>
      </w:r>
    </w:p>
    <w:p>
      <w:r>
        <w:rPr>
          <w:b/>
        </w:rPr>
        <w:t>E. 9.3.2</w:t>
      </w:r>
    </w:p>
    <w:p>
      <w:r>
        <w:t>En conclusion, l'indemnité sera arrêtée à CHF 7'787.90 correspondant à 1'905 minutes d'activité au tarif de CHF 200.-/heure (CHF 6'350.-) plus la majoration forfaitaire de 10% compte tenu de l'activité indemnisée en première instance (CHF 635.-), CHF 226.- de vacation, et l'équivalent de la TVA au taux de 8% en CHF 576.90.</w:t>
      </w:r>
    </w:p>
    <w:p>
      <w:r>
        <w:rPr>
          <w:b/>
        </w:rPr>
        <w:t>E. 9.3.3</w:t>
      </w:r>
    </w:p>
    <w:p>
      <w:r>
        <w:t>L'état de frais déposé par le défenseur d'office de A______, conforme aux principes rappelés supra , sera admis dans sa globalité de sorte que son indemnité sera arrêtée à CHF 7'840.80 correspondant à 1'980 minutes d'activité au tarif de CHF 200.-/heure (CHF 6'600.-), plus la majoration forfaitaire de 10% (CHF 660.-) compte tenu de la taxation intervenue en première instance, et l'équivalent de la TVA au taux de 8% en CHF 580.80.</w:t>
      </w:r>
    </w:p>
    <w:p>
      <w:r>
        <w:rPr>
          <w:b/>
        </w:rPr>
        <w:t>E. 9.3.4</w:t>
      </w:r>
    </w:p>
    <w:p>
      <w:r>
        <w:t>Il sera retranché de l'état de frais déposé par le défenseur d'office de F______ : ·      90 minutes pour les postes entretiens avec le client, 120 minutes par entretien s'avérant excessif et au demeurant non justifié de sorte qu'il sera retenu une durée globale de 150 minutes ;![endif]&gt;![if&gt; ·      10 minutes pour le poste " annonce d'appel ", s'agissant d'une lettre simple entrant dans le forfait pour activités diverses ;![endif]&gt;![if&gt; ·      60 minutes sur les postes " recherches juridiques " des 2 et 3 juin 2017, activité non prise en charge par l'assistance juridique, l'avocate n'ayant pas justifié qu'il se soit agi de points particulièrement complexes et non déjà examinés en vue du jugement de première instance. ![endif]&gt;![if&gt;</w:t>
      </w:r>
    </w:p>
    <w:p>
      <w:r>
        <w:rPr>
          <w:b/>
        </w:rPr>
        <w:t>E. 9.3.5</w:t>
      </w:r>
    </w:p>
    <w:p>
      <w:r>
        <w:t>Seront ainsi indemnisées 720 minutes d'activité plus la durée de l'audience (495 minutes), au taux horaire de CHF 125.- (CHF 2'531.25), plus forfait de 10% (CHF 253.10) vu l'activité taxée en première instance, soit un total de CHF 2'784.35, sans TVA, vu le statut de collaboratrice de M e G______, soit un total de CHF 2'0784.35.</w:t>
      </w:r>
    </w:p>
    <w:p>
      <w:r>
        <w:rPr>
          <w:b/>
        </w:rPr>
        <w:t>E. 9.3.6</w:t>
      </w:r>
    </w:p>
    <w:p>
      <w:r>
        <w:t>Toujours en application des principes rappelés supra , il convient de retrancher de l'état de frais déposé par le conseil juridique gratuit de H______ : ·      toutes les prestations d'entretiens téléphoniques et correspondances (lettres et mails), comprises dans le forfait pour activité diverses.![endif]&gt;![if&gt; Autrement dit, seront indemnisées 2h d'entretien avec le client et traducteur ( ndr : pas de facture de traduction), 4h de préparation d'audience et 8h15 d'audience, soit un total de 14h15 à CHF 200.-/h (CHF 2'850.-), plus la majoration forfaitaire de 10% compte tenu de l'indemnisation intervenue en première instance (CHF 285.-) et l'équivalent de la TVA au taux de 8% en CHF 250.80, soit un total de CHF 3'385.80.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