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PS/43/2025 vom 5. Mai 2025</w:t>
      </w:r>
    </w:p>
    <w:p>
      <w:r>
        <w:t>GE Cour de justice, 2025-05-05, FR</w:t>
      </w:r>
    </w:p>
    <w:p>
      <w:r>
        <w:rPr>
          <w:b/>
        </w:rPr>
        <w:t xml:space="preserve">Quelle: </w:t>
      </w:r>
      <w:r>
        <w:t>https://mcp.opencaselaw.ch/entscheid/ge_gerichte_PS_43_2025</w:t>
      </w:r>
    </w:p>
    <w:p>
      <w:r>
        <w:t>FR: GE_GERICHTE PS/43/2025 du 5 mai 2025</w:t>
      </w:r>
    </w:p>
    <w:p>
      <w:r>
        <w:t>IT: GE_GERICHTE PS/43/2025 del 5 maggio 2025</w:t>
      </w:r>
    </w:p>
    <w:p>
      <w:pPr>
        <w:pStyle w:val="Heading2"/>
      </w:pPr>
      <w:r>
        <w:t>Regeste</w:t>
      </w:r>
    </w:p>
    <w:p>
      <w:r>
        <w:t>DROIT D'ASILE;EXPULSION(DROIT PÉNAL);CAS DE RIGUEUR | CP.66a.al2; CP.66d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Infondé, le recours sera rejeté.</w:t>
      </w:r>
    </w:p>
    <w:p>
      <w:r>
        <w:rPr>
          <w:b/>
        </w:rPr>
        <w:t>E. 6</w:t>
      </w:r>
    </w:p>
    <w:p>
      <w:r>
        <w:t>Le recourant sollicite l'octroi de l'assistance judiciaire pour la procédure de recours.</w:t>
      </w:r>
    </w:p>
    <w:p>
      <w:r>
        <w:rPr>
          <w:b/>
        </w:rPr>
        <w:t>E. 6.1</w:t>
      </w:r>
    </w:p>
    <w:p>
      <w:r>
        <w:t>Conformément à l'art. 29 al. 3 Cst., toute personne qui ne dispose pas de ressources suffisantes a droit à l'assistance judiciaire gratuite, à moins que sa cause paraisse dépourvue de toute chance de succès; elle a droit en outre à l'assistance judiciaire gratuite d'un défenseur, dans la mesure où la sauvegarde de ses droits le requiert (arrêt du Tribunal fédéral 1B_74/2013 du 9 avril 2013 consid. 2.1 avec référence aux ATF 128 I 225 consid. 2.5.2 p. 232 s. = JdT 2006 IV 47; 120 Ia 43 consid. 2a p. 44).</w:t>
      </w:r>
    </w:p>
    <w:p>
      <w:r>
        <w:rPr>
          <w:b/>
        </w:rPr>
        <w:t>E. 6.2</w:t>
      </w:r>
    </w:p>
    <w:p>
      <w:r>
        <w:t>En l'espèce, au vu de l'issue du recours, qui était voué à l'échec, il n'y a pas lieu de mettre le recourant au bénéfice de l'assistance judiciaire.</w:t>
      </w:r>
    </w:p>
    <w:p>
      <w:r>
        <w:rPr>
          <w:b/>
        </w:rPr>
        <w:t>E. 7</w:t>
      </w:r>
    </w:p>
    <w:p>
      <w:r>
        <w:t>Le recourant, qui succombe, supportera les frais envers l'État, qui seront fixés en totalité à CHF 700.- (art. 428 al. 1 CPP et 13 al. 1 du Règlement fixant le tarif des frais en matière pénale, RTFMP 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