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JTDP/1468/2024 vom 2. Dezember 2024</w:t>
      </w:r>
    </w:p>
    <w:p>
      <w:r>
        <w:t>GE Cour de justice, 2024-12-02, FR</w:t>
      </w:r>
    </w:p>
    <w:p>
      <w:r>
        <w:rPr>
          <w:b/>
        </w:rPr>
        <w:t xml:space="preserve">Quelle: </w:t>
      </w:r>
      <w:r>
        <w:t>https://mcp.opencaselaw.ch/entscheid/ge_gerichte_JTDP_1468_2024</w:t>
      </w:r>
    </w:p>
    <w:p>
      <w:r>
        <w:t>FR: GE_GERICHTE JTDP/1468/2024 du 2 décembre 2024</w:t>
      </w:r>
    </w:p>
    <w:p>
      <w:r>
        <w:t>IT: GE_GERICHTE JTDP/1468/2024 del 2 dicembre 2024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- 33 -</w:t>
      </w:r>
    </w:p>
    <w:p>
      <w:r>
        <w:t>P/14320/2024</w:t>
      </w:r>
    </w:p>
    <w:p>
      <w:r>
        <w:t>Total : CHF 8'012.05 Observations : - 31h25 admises* à CHF 200.00/h = CHF 6'283.35. - Total : CHF 6'283.35 + forfait courriers/téléphones arrêté à 10 % vu l'importance de l'activité déployée (art. 16 al. 2 RAJ) = CHF 6'911.70 - 5 déplacements A/R à CHF 100.– = CHF 500.– - TVA 8.1 % CHF 600.35 *Réduction de : -1h15 (chef d'Etude) pour le poste "Conférences" : la conférence avec la famille du client du 28.11.2024 n'est pas prise en charge par l'AJ; -5h00 (chef d'Etude) pour le poste "Procédure" : le temps de lecture et étude du dossier est excessif vu la nature de la cause. *Ajout de : -5h45 et 2 déplacements (collaborateur) pour l'audience de jugement et la lecture du verdict.</w:t>
      </w:r>
    </w:p>
    <w:p>
      <w:r>
        <w:t>Restitution de valeurs patrimoniales et/ou d'objets Lorsque le présent jugement sera devenu définitif et exécutoire, il appartiendra à l'ayant- droit de s'adresser aux Services financiers du pouvoir judiciaire (finances@justice.ge.ch et +41 22 327 63 20) afin d'obtenir la restitution de valeurs patrimoniales ou le paiement de l'indemnité allouée, ainsi que, sur rendez-vous, au Greffe des pièces à conviction (gpc@justice.ge.ch et +41 22 327 60 75) pour la restitution d'objets.</w:t>
      </w:r>
    </w:p>
    <w:p>
      <w:r>
        <w:t>Notification à H______, soit pour lui son défenseur d'office, Me J______ Par voie postale Notification à K______, soit pour lui son défenseur d'office, Me L______ Par voie postale Notification au Ministère public Par voie postale Notification à A______ Par voie postale</w:t>
      </w:r>
    </w:p>
    <w:p>
      <w:r>
        <w:t>- 34 -</w:t>
      </w:r>
    </w:p>
    <w:p>
      <w:r>
        <w:t>P/14320/2024</w:t>
      </w:r>
    </w:p>
    <w:p>
      <w:r>
        <w:t>Notification à B______ Par voie postale Notification à C______ Par voie postale Notification à D______ Par voie postale Notification à E______ Par voie postale Notification à F______ Par voie postale Notification à G______ Par voie postale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