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JTAPI/884/2025 vom 20. August 2025</w:t>
      </w:r>
    </w:p>
    <w:p>
      <w:r>
        <w:t>GE Cour de justice, 2025-08-20, FR</w:t>
      </w:r>
    </w:p>
    <w:p>
      <w:r>
        <w:rPr>
          <w:b/>
        </w:rPr>
        <w:t xml:space="preserve">Quelle: </w:t>
      </w:r>
      <w:r>
        <w:t>https://mcp.opencaselaw.ch/entscheid/ge_gerichte_JTAPI_884_2025</w:t>
      </w:r>
    </w:p>
    <w:p>
      <w:r>
        <w:t>FR: GE_GERICHTE JTAPI/884/2025 du 20 août 2025</w:t>
      </w:r>
    </w:p>
    <w:p>
      <w:r>
        <w:t>IT: GE_GERICHTE JTAPI/884/2025 del 20 agosto 2025</w:t>
      </w:r>
    </w:p>
    <w:p>
      <w:pPr>
        <w:pStyle w:val="Heading2"/>
      </w:pPr>
      <w:r>
        <w:t>Erwägungen</w:t>
      </w:r>
    </w:p>
    <w:p>
      <w:r>
        <w:rPr>
          <w:b/>
        </w:rPr>
        <w:t>E. 19</w:t>
      </w:r>
    </w:p>
    <w:p>
      <w:r>
        <w:t>Selon l'art. 64 al. 1 let. c LEI, l'autorité compétente rend une décision de renvoi ordinaire à l'encontre d'un étranger auquel l'autorisation de séjour est refusée ou dont l'autorisation n'est pas prolongée.</w:t>
      </w:r>
    </w:p>
    <w:p>
      <w:r>
        <w:rPr>
          <w:b/>
        </w:rPr>
        <w:t>E. 20</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21</w:t>
      </w:r>
    </w:p>
    <w:p>
      <w:r>
        <w:t>La recourante n’obtenant pas d’autorisation de séjour lui permettant de demeurer en Suisse, son renvoi a été prononcé à juste titre. Pour le surplus, il n'apparaît pas que l'exécution de cette mesure ne serait pas possible, qu'elle serait illicite ou qu'elle ne pourrait être raisonnablement exigée au sens de l'art. 83 LEI.</w:t>
      </w:r>
    </w:p>
    <w:p>
      <w:r>
        <w:t>- 11/12 - A/280/2025</w:t>
      </w:r>
    </w:p>
    <w:p>
      <w:r>
        <w:rPr>
          <w:b/>
        </w:rPr>
        <w:t>E. 22</w:t>
      </w:r>
    </w:p>
    <w:p>
      <w:r>
        <w:t>Au vu de ce qui précède, le recours sera rejeté et la décision contestée confirmée.</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24</w:t>
      </w:r>
    </w:p>
    <w:p>
      <w:r>
        <w:t>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SEM.</w:t>
      </w:r>
    </w:p>
    <w:p>
      <w:r>
        <w:t>- 12/12 - A/280/2025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