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JTAPI/40/2025 vom 15. Januar 2025</w:t>
      </w:r>
    </w:p>
    <w:p>
      <w:r>
        <w:t>GE Cour de justice, 2025-01-15, FR</w:t>
      </w:r>
    </w:p>
    <w:p>
      <w:r>
        <w:rPr>
          <w:b/>
        </w:rPr>
        <w:t xml:space="preserve">Quelle: </w:t>
      </w:r>
      <w:r>
        <w:t>https://mcp.opencaselaw.ch/entscheid/ge_gerichte_JTAPI_40_2025</w:t>
      </w:r>
    </w:p>
    <w:p>
      <w:r>
        <w:t>FR: GE_GERICHTE JTAPI/40/2025 du 15 janvier 2025</w:t>
      </w:r>
    </w:p>
    <w:p>
      <w:r>
        <w:t>IT: GE_GERICHTE JTAPI/40/2025 del 15 gennaio 2025</w:t>
      </w:r>
    </w:p>
    <w:p>
      <w:pPr>
        <w:pStyle w:val="Heading2"/>
      </w:pPr>
      <w:r>
        <w:t>Erwägungen</w:t>
      </w:r>
    </w:p>
    <w:p>
      <w:r>
        <w:rPr>
          <w:b/>
        </w:rPr>
        <w:t>E. 1</w:t>
      </w:r>
    </w:p>
    <w:p>
      <w:r>
        <w:t>constate que le recours interjeté le 18 juin 2024 par Monsieur A______ contre la décision sur réclamation de l'administration fiscale cantonale du 28 mai 2024 est devenu sans objet ;</w:t>
      </w:r>
    </w:p>
    <w:p>
      <w:r>
        <w:rPr>
          <w:b/>
        </w:rPr>
        <w:t>E. 2</w:t>
      </w:r>
    </w:p>
    <w:p>
      <w:r>
        <w:t>raye la cause du rôle ;</w:t>
      </w:r>
    </w:p>
    <w:p>
      <w:r>
        <w:rPr>
          <w:b/>
        </w:rPr>
        <w:t>E. 3</w:t>
      </w:r>
    </w:p>
    <w:p>
      <w:r>
        <w:t>dit qu’il n’est pas perçu d’émolument et ordonne la restitution au recourant de son avance de frais de CHF 700.- ;</w:t>
      </w:r>
    </w:p>
    <w:p>
      <w:r>
        <w:rPr>
          <w:b/>
        </w:rPr>
        <w:t>E. 4</w:t>
      </w:r>
    </w:p>
    <w:p>
      <w:r>
        <w:t>dit qu’il n’est pas alloué d’indemnité ;</w:t>
      </w:r>
    </w:p>
    <w:p>
      <w:r>
        <w:rPr>
          <w:b/>
        </w:rPr>
        <w:t>E. 5</w:t>
      </w:r>
    </w:p>
    <w:p>
      <w:r>
        <w:t>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w:t>
      </w:r>
    </w:p>
    <w:p>
      <w:r>
        <w:t>Au nom du Tribunal : La présidente Laetitia MEIER DROZ</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