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JTAPI/404/2025 vom 14. April 2025</w:t>
      </w:r>
    </w:p>
    <w:p>
      <w:r>
        <w:t>GE Cour de justice, 2025-04-14, FR</w:t>
      </w:r>
    </w:p>
    <w:p>
      <w:r>
        <w:rPr>
          <w:b/>
        </w:rPr>
        <w:t xml:space="preserve">Quelle: </w:t>
      </w:r>
      <w:r>
        <w:t>https://mcp.opencaselaw.ch/entscheid/ge_gerichte_JTAPI_404_2025</w:t>
      </w:r>
    </w:p>
    <w:p>
      <w:r>
        <w:t>FR: GE_GERICHTE JTAPI/404/2025 du 14 avril 2025</w:t>
      </w:r>
    </w:p>
    <w:p>
      <w:r>
        <w:t>IT: GE_GERICHTE JTAPI/404/2025 del 14 aprile 2025</w:t>
      </w:r>
    </w:p>
    <w:p>
      <w:pPr>
        <w:pStyle w:val="Heading2"/>
      </w:pPr>
      <w:r>
        <w:t>Erwägungen</w:t>
      </w:r>
    </w:p>
    <w:p>
      <w:r>
        <w:rPr>
          <w:b/>
        </w:rPr>
        <w:t>E. 1</w:t>
      </w:r>
    </w:p>
    <w:p>
      <w:r>
        <w:t>et 116 al. 1 de la loi sur l’organisation judiciaire du 26 septembre 2010 - LOJ - E</w:t>
      </w:r>
    </w:p>
    <w:p>
      <w:r>
        <w:rPr>
          <w:b/>
        </w:rPr>
        <w:t>E. 2</w:t>
      </w:r>
    </w:p>
    <w:p>
      <w:r>
        <w:t>Selon l'art. 80 al. 5 de la loi fédérale sur les étrangers et l’intégration du 16 décembre 2005 (LEI - RS 142.20), l’étranger en détention peut déposer une demande de levée de détention un mois après que la légalité de cette dernière a été examinée. L’autorité judiciaire se prononce dans un délai de huit jours ouvrables, au terme d’une procédure orale. Cela étant, l'art. 7 al. 4 let. g LaLEtr prévoit que la personne détenue peut déposer en tout temps une demande de levée de détention. Sur ce point, il a été jugé que le droit cantonal peut déroger au droit fédéral, dans la mesure où il étend les droits de la personne détenue (DCCR du 27 mars 2008 en la cause MC/023/2008 et du 24 avril 2008 en la cause MC/026/2008).</w:t>
      </w:r>
    </w:p>
    <w:p>
      <w:r>
        <w:t>Le tribunal statue alors dans les huit jours ouvrables qui suivent sa saisine sur la demande de levée de détention (art. 9 al. 4 LaLEtr).</w:t>
      </w:r>
    </w:p>
    <w:p>
      <w:r>
        <w:rPr>
          <w:b/>
        </w:rPr>
        <w:t>E. 3</w:t>
      </w:r>
    </w:p>
    <w:p>
      <w:r>
        <w:t>En l'espèce, la demande de levée de la détention administrative formée par M. A______ le 9 avril 2025 est recevable et la décision du tribunal intervient dans le respect du délai légal susmentionné.</w:t>
      </w:r>
    </w:p>
    <w:p>
      <w:r>
        <w:rPr>
          <w:b/>
        </w:rPr>
        <w:t>E. 3.5</w:t>
      </w:r>
    </w:p>
    <w:p>
      <w:r>
        <w:t>; 140 II 409 consid. 2.1 ; 135 II 105 consid. 2.2.1), mais il convient également d'examiner, en fonction de l'ensemble des circonstances concrètes, si elle constitue une mesure appropriée et nécessaire en vue d'assurer l'exécution d'un renvoi ou d'une expulsion (cf. art. 5 par. 1 let. f CEDH ; ATF 143 I 147 consid. 3.1 ; 142 I 135 consid. 4.1 ; 134 I 92 consid. 2.3 ; arrêts du Tribunal fédéral 2C_672/2019 du 22 août 2019 consid. 5.4 ; 2C_263/2019 du 27 juin 2019 consid. 4.1) et ne viole pas la règle de la proportionnalité au sens étroit, qui requiert l'existence d'un rapport adéquat et raisonnable entre la mesure choisie et le but poursuivi, à savoir l'exécution du renvoi ou de l'expulsion de la personne concernée (cf. arrêts du Tribunal fédéral 2C_765/2015 du 18 septembre 2015 consid. 5.3 ; 2C_334/2015 du 19 mai 2015 consid. 2.2 ; 2C_218/2013 du 26 mars 2013 consid. 5.1 et les références citées).</w:t>
      </w:r>
    </w:p>
    <w:p>
      <w:r>
        <w:t>- 8/10 - A/1250/2025</w:t>
      </w:r>
    </w:p>
    <w:p>
      <w:r>
        <w:rPr>
          <w:b/>
        </w:rPr>
        <w:t>E. 4</w:t>
      </w:r>
    </w:p>
    <w:p>
      <w:r>
        <w:t>S'il entend demander la prolongation de la détention en vue du renvoi, l'OCPM doit saisir le tribunal d'une requête écrite et motivée dans ce sens au plus tard huit jours ouvrables avant l’expiration de la détention (art. 7 al. 1 let. d et 8 al. 4 LaLEtr).</w:t>
      </w:r>
    </w:p>
    <w:p>
      <w:r>
        <w:rPr>
          <w:b/>
        </w:rPr>
        <w:t>E. 5</w:t>
      </w:r>
    </w:p>
    <w:p>
      <w:r>
        <w:t>En l'occurrence, le 9 avril 2025, le tribunal a été valablement saisi, dans le délai légal précité, d'une requête de l'OCPM tendant à la prolongation de la détention administrative de M. A______ pour une durée de six semaines.</w:t>
      </w:r>
    </w:p>
    <w:p>
      <w:r>
        <w:rPr>
          <w:b/>
        </w:rPr>
        <w:t>E. 6</w:t>
      </w:r>
    </w:p>
    <w:p>
      <w:r>
        <w:t>Statuant ce jour, le tribunal respecte le délai fixé par l'art. 9 al. 4 LaLEtr, qui stipule qu'il lui incombe de statuer dans les huit jours ouvrables qui suivent sa saisine, étant précisé que, le cas échéant, il ordonne la mise en liberté de l’étranger.</w:t>
      </w:r>
    </w:p>
    <w:p>
      <w:r>
        <w:rPr>
          <w:b/>
        </w:rPr>
        <w:t>E. 7</w:t>
      </w:r>
    </w:p>
    <w:p>
      <w:r>
        <w:t>Selon l'art. 70 al. 1 de la loi sur la procédure administrative du 12 septembre 1985 (LPA - GE – E 5 10), l'autorité peut, d'office ou sur requête, joindre en une même</w:t>
      </w:r>
    </w:p>
    <w:p>
      <w:r>
        <w:t>- 7/10 - A/1250/2025 procédure des affaires qui se rapportent à une situation juridique identique ou à une cause juridique commune.</w:t>
      </w:r>
    </w:p>
    <w:p>
      <w:r>
        <w:rPr>
          <w:b/>
        </w:rPr>
        <w:t>E. 8</w:t>
      </w:r>
    </w:p>
    <w:p>
      <w:r>
        <w:t>En l'occurrence, les causes A/1250/2025 et A/1266/2025 se rapportant à un complexe de faits connexes et opposant les mêmes parties, leur jonction sous la cause A/1250/2025 sera ordonnée.</w:t>
      </w:r>
    </w:p>
    <w:p>
      <w:r>
        <w:rPr>
          <w:b/>
        </w:rPr>
        <w:t>E. 9</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(cf. ATF 135 II 105 consid. 2.2.1) et de l'art. 31 de la Constitution fédérale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 ; arrêts du Tribunal fédéral 2C_105/2016 du 8 mars 2016 consid. 5.1 ; 2C_951/2015 du 17 novembre 2015 consid. 2.1).</w:t>
      </w:r>
    </w:p>
    <w:p>
      <w:r>
        <w:rPr>
          <w:b/>
        </w:rPr>
        <w:t>E. 10</w:t>
      </w:r>
    </w:p>
    <w:p>
      <w:r>
        <w:t>Selon l'art. 79 al. 1 LEI, la détention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Concrètement, dans ces deux circonstances, la détention administrative peut donc atteindre dix-huit mois (cf. not. ATA/848/2014 du 31 octobre 2014 ; ATA/3/2013 du 3 janvier 2013 ; ATA/40/2012 du 19 janvier 2012 ; ATA/518/2011 du 23 août 2011).</w:t>
      </w:r>
    </w:p>
    <w:p>
      <w:r>
        <w:rPr>
          <w:b/>
        </w:rPr>
        <w:t>E. 11</w:t>
      </w:r>
    </w:p>
    <w:p>
      <w:r>
        <w:t>Comme toute mesure étatique, la détention administrative en matière de droit des étrangers doit respecter le principe de la proportionnalité (cf. art. 5 al. 2 et 36 Cst. et art. 80 et 96 LEI ; arrêts du Tribunal fédéral 2C_765/2015 du 18 septembre 2015 consid. 5.3 ; 2C_334/2015 du 19 mai 2015 consid. 2.2 ; 2C_218/2013 du 26 mars 2013 consid. 5.1 et les références citées). Elle doit non seulement apparaître proportionnée dans sa durée, envisagée dans son ensemble (ATF 145 II 313 consid.</w:t>
      </w:r>
    </w:p>
    <w:p>
      <w:r>
        <w:rPr>
          <w:b/>
        </w:rPr>
        <w:t>E. 12</w:t>
      </w:r>
    </w:p>
    <w:p>
      <w:r>
        <w:t>Les démarches nécessaires à l'exécution du renvoi ou de l'expulsion doivent être entreprises sans tarder (art. 76 al. 4 LEI ; « principe de célérité ou de diligence »). Il s'agit d'une condition à laquelle la détention est subordonnée (cf. arrêt du Tribunal fédéral 2A.581/2006 du 18 octobre 2006 ; cf. aussi ATA/315/2010 du 6 mai 2010 ; ATA/88/2010 du 9 février 2010 ; ATA/644/2009 du 8 décembre 2009 et les références citées).</w:t>
      </w:r>
    </w:p>
    <w:p>
      <w:r>
        <w:rPr>
          <w:b/>
        </w:rPr>
        <w:t>E. 13</w:t>
      </w:r>
    </w:p>
    <w:p>
      <w:r>
        <w:t>Selon l'art. 80 al. 4 LEI, l'autorité judiciaire qui examine la décision de détention de maintien ou de levée tient compte de la situation familiale de la personne détenue et des conditions d'exécution de la détention. Celle-ci doit en particulier être levée lorsque son motif n'existe plus ou si, selon l'art. 80 al. 6 let. a LEI, l'exécution du renvoi s'avère impossible pour des raisons juridiques ou matérielles ou qu'elle ne peut être raisonnablement exigée, cette dernière disposition légale renvoyant à l'art. 83 al. 1 à 4 LEI. Selon ces dispositions, l'exécution n'est pas possible lorsque l'étranger ne peut pas quitter la Suisse pour son État d'origine, son État de provenance ou un État tiers, ni être renvoyé dans l'un de ces États (al. 2), n'est pas licite lorsque le renvoi de l'étranger dans son État d'origine, dans son État de provenance ou dans un État tiers est contraire aux engagements de la Suisse relevant du droit international (al. 3) et ne peut ne pas être raisonnablement exigée si le renvoi ou l'expulsion de l'étranger dans son pays d'origine ou de provenance le met concrètement en danger, par exemple en cas de guerre, de guerre civile, de violence généralisée ou de nécessité médicale (al. 4).</w:t>
      </w:r>
    </w:p>
    <w:p>
      <w:r>
        <w:rPr>
          <w:b/>
        </w:rPr>
        <w:t>E. 14</w:t>
      </w:r>
    </w:p>
    <w:p>
      <w:r>
        <w:t>L'impossibilité peut être juridique (refus de l'État d'origine de reprendre la personne; ATF 125 II 217 consid. 2 = RDAF 2000 I 811) ou matérielle (état de santé grave et durable ne permettant pas de transporter la personne). La jurisprudence fédérale exige qu'un pronostic soit établi dans chaque cas. Si l'exécution dans un délai prévisible paraît impossible ou très improbable, la détention doit être levée (ATF 127 II 168 consid. 2c = RDAF 2002 I 390 ; arrêt du Tribunal fédéral 2A.312/2003 du 17 juillet 2003 ; ATA/92/2017du 3 février 2017 consid. 5b). L'impossibilité suppose en tout état de cause notamment que l'étranger ne puisse pas, sur une base volontaire, quitter la Suisse et rejoindre son État d'origine, de provenance ou un État tiers (ATA/43/2020 du 17 janvier 2020 consid. 8b ; ATA/1143/2019 du 19 juillet 2019 consid. 10 ; ATA/776/2019 du 16 avril 2019 consid. 7 et les références citées), étant rappelé que tant que l'impossibilité du renvoi dépend de la volonté de l'étranger de collaborer avec les autorités, celui-ci ne peut s'en prévaloir (cf. arrêt du Tribunal fédéral 2C_639/2011 du 16 septembre 2011 ; ATA/221/2018 du 9 mars 2018).</w:t>
      </w:r>
    </w:p>
    <w:p>
      <w:r>
        <w:rPr>
          <w:b/>
        </w:rPr>
        <w:t>E. 15</w:t>
      </w:r>
    </w:p>
    <w:p>
      <w:r>
        <w:t>En l'espèce, lors de l'audience de ce jour, M. A______ a déclaré ne pas s'opposer à son rapatriement à destination de la Gambie. De fait, il accepte de prendre le vol qui lui a été réservé pour le lendemain, soit le 15 avril 2025, devant le reconduire</w:t>
      </w:r>
    </w:p>
    <w:p>
      <w:r>
        <w:t>- 9/10 - A/1250/2025 dans son pays d'origine. Il a en conséquence retiré sa demande de mise en liberté. Il lui en sera donné acte.</w:t>
      </w:r>
    </w:p>
    <w:p>
      <w:r>
        <w:rPr>
          <w:b/>
        </w:rPr>
        <w:t>E. 16</w:t>
      </w:r>
    </w:p>
    <w:p>
      <w:r>
        <w:t>S'agissant de la légalité de la détention de M. A______, confirmée à deux reprises par le tribunal, en dernier lieu le 7 mars 2025, elle ne saurait être remise en question sur le principe, aucun changement pertinent n'étant intervenu depuis lors dans sa situation. Elle n'est au demeurant pas contestée par l'intéressé. Seule demeure ainsi contestée la durée de la détention. En l'occurrence, la proportionnalité de la détention de M. A______ doit également être retenue. En effet, sa détention prendra fin le 15 avril 2025 s'il prend, comme il s'y est engagé, le vol réservé à son attention à destination de la Gambie. Dans le cas contraire, une durée de six semaines n'apparaît pas excessive pour permettre aux autorités helvétiques la réservation d'un vol spécial à destination de la Gambie.</w:t>
      </w:r>
    </w:p>
    <w:p>
      <w:r>
        <w:rPr>
          <w:b/>
        </w:rPr>
        <w:t>E. 17</w:t>
      </w:r>
    </w:p>
    <w:p>
      <w:r>
        <w:t>Au vu de ce qui précède, le tribunal prend acte du retrait de la demande de mise en liberté formée par le contraint et, en tant que de besoin, confirme la détention administrative de M. A______ jusqu'au 23 avril 2025 inclus, date jusqu'à laquelle elle a été prolongée selon jugement du tribunal du 7 mars 2025</w:t>
      </w:r>
    </w:p>
    <w:p>
      <w:r>
        <w:rPr>
          <w:b/>
        </w:rPr>
        <w:t>E. 18</w:t>
      </w:r>
    </w:p>
    <w:p>
      <w:r>
        <w:t>Au vu de ce qui précède, la demande de prolongation de la détention administrative de M. A______ sera admise pour une durée de six semaines, soit jusqu'au 4 juin 2025 inclus.</w:t>
      </w:r>
    </w:p>
    <w:p>
      <w:r>
        <w:rPr>
          <w:b/>
        </w:rPr>
        <w:t>E. 19</w:t>
      </w:r>
    </w:p>
    <w:p>
      <w:r>
        <w:t>Conformément à l'art. 9 al. 6 LaLEtr, le présent jugement sera communiqué à M. A______, à son avocat et à l’OCPM. En vertu des art. 89 al. 2 et 111 al. 2 de la loi sur le Tribunal fédéral du 17 juin 2005 (LTF - RS 173.110), il sera en outre communiqué au secrétariat d'État aux migrations.</w:t>
      </w:r>
    </w:p>
    <w:p>
      <w:r>
        <w:t>- 10/10 - A/1250/2025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