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JTAPI/15/2025 vom 8. Januar 2025</w:t>
      </w:r>
    </w:p>
    <w:p>
      <w:r>
        <w:t>GE Cour de justice, 2025-01-08, FR</w:t>
      </w:r>
    </w:p>
    <w:p>
      <w:r>
        <w:rPr>
          <w:b/>
        </w:rPr>
        <w:t xml:space="preserve">Quelle: </w:t>
      </w:r>
      <w:r>
        <w:t>https://mcp.opencaselaw.ch/entscheid/ge_gerichte_JTAPI_15_2025</w:t>
      </w:r>
    </w:p>
    <w:p>
      <w:r>
        <w:t>FR: GE_GERICHTE JTAPI/15/2025 du 8 janvier 2025</w:t>
      </w:r>
    </w:p>
    <w:p>
      <w:r>
        <w:t>IT: GE_GERICHTE JTAPI/15/2025 del 8 gennaio 2025</w:t>
      </w:r>
    </w:p>
    <w:p>
      <w:pPr>
        <w:pStyle w:val="Heading2"/>
      </w:pPr>
      <w:r>
        <w:t>Erwägungen</w:t>
      </w:r>
    </w:p>
    <w:p>
      <w:r>
        <w:rPr>
          <w:b/>
        </w:rPr>
        <w:t>E. 16</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17</w:t>
      </w:r>
    </w:p>
    <w:p>
      <w:r>
        <w:t>Dès lors qu’il a refusé de soumettre le dossier du recourant au SEM en vue de la délivrance d’autorisation de séjour pour cas de rigueur, l’OCPM devait ordonner son renvoi de Suisse en application de l’art. 64 al. 1 let. c LEI, ne disposant, dans ce cadre, d’aucun pouvoir d’appréciation.</w:t>
      </w:r>
    </w:p>
    <w:p>
      <w:r>
        <w:rPr>
          <w:b/>
        </w:rPr>
        <w:t>E. 18</w:t>
      </w:r>
    </w:p>
    <w:p>
      <w:r>
        <w:t>Mal fondé, le recours sera rejeté.</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 CHF 500.-, lequel est couvert par l’avance de frais versée à la suite du dépôt du recours. Vu l’issue du litige, aucune indemnité de procédure ne sera allouée (art. 87 al. 2 LPA).</w:t>
      </w:r>
    </w:p>
    <w:p>
      <w:r>
        <w:rPr>
          <w:b/>
        </w:rPr>
        <w:t>E. 20</w:t>
      </w:r>
    </w:p>
    <w:p>
      <w:r>
        <w:t>En vertu des art. 89 al. 2 et 111 al. 2 de la loi sur le Tribunal fédéral du 17 juin 2005 (LTF - RS 173.110), le présent jugement sera communiqué au SEM.</w:t>
      </w:r>
    </w:p>
    <w:p>
      <w:r>
        <w:t>- 11/11 - A/2768/2024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