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JTAPI/1187/2024 vom 3. Dezember 2024</w:t>
      </w:r>
    </w:p>
    <w:p>
      <w:r>
        <w:t>GE Cour de justice, 2024-12-03, FR</w:t>
      </w:r>
    </w:p>
    <w:p>
      <w:r>
        <w:rPr>
          <w:b/>
        </w:rPr>
        <w:t xml:space="preserve">Quelle: </w:t>
      </w:r>
      <w:r>
        <w:t>https://mcp.opencaselaw.ch/entscheid/ge_gerichte_JTAPI_1187_2024</w:t>
      </w:r>
    </w:p>
    <w:p>
      <w:r>
        <w:t>FR: GE_GERICHTE JTAPI/1187/2024 du 3 décembre 2024</w:t>
      </w:r>
    </w:p>
    <w:p>
      <w:r>
        <w:t>IT: GE_GERICHTE JTAPI/1187/2024 del 3 dicembre 2024</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t>- 5/8 - A/3910/2024</w:t>
      </w:r>
    </w:p>
    <w:p>
      <w:r>
        <w:rPr>
          <w:b/>
        </w:rPr>
        <w:t>E. 3</w:t>
      </w:r>
    </w:p>
    <w:p>
      <w:r>
        <w:t>En l'occurrence, le 25 novembre 2024, le tribunal a été valablement saisi, dans le délai légal précité, d'une requête de l'OCPM tendant à la prolongation de la détention administrative de M. A______ pour une durée de deux mois.</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4.2</w:t>
      </w:r>
    </w:p>
    <w:p>
      <w:r>
        <w:t>; 2C_218/2013 du 26 mars 2013 consid. 2.3).</w:t>
      </w:r>
    </w:p>
    <w:p>
      <w:r>
        <w:rPr>
          <w:b/>
        </w:rPr>
        <w:t>E. 5</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6</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Concrètement, dans ces deux circonstances, la détention administrative peut donc atteindre dix-huit mois (cf. not. arrêt du Tribunal fédéral 2C_560/2021 du 3 août 2021 consid. 8.1).</w:t>
      </w:r>
    </w:p>
    <w:p>
      <w:r>
        <w:rPr>
          <w:b/>
        </w:rPr>
        <w:t>E. 7</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rPr>
          <w:b/>
        </w:rPr>
        <w:t>E. 8</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 ATA/88/2010 du 9 février 2010 ; ATA/644/2009 du 8 décembre 2009 et les références citées).</w:t>
      </w:r>
    </w:p>
    <w:p>
      <w:r>
        <w:rPr>
          <w:b/>
        </w:rPr>
        <w:t>E. 9</w:t>
      </w:r>
    </w:p>
    <w:p>
      <w:r>
        <w:t>Selon la jurisprudence, le devoir de célérité est en principe violé lorsque, pendant plus de deux mois, aucune démarche n'est accomplie en vue de l'exécution du</w:t>
      </w:r>
    </w:p>
    <w:p>
      <w:r>
        <w:t>- 6/8 - A/3910/2024 refoulement par les autorités compétentes, sans que cette inaction soit en première ligne causée par le comportement des autorités étrangères ou celui de l'intéressé lui- même (ATF 139 I 206 consid. 2.1 et les arrêts cités ; arrêt du Tribunal fédéral 2C_18/2016 du 2 février 2016 consid. 4.2 ; ATA/567/2016 du 1er juillet 2016 consid. 7a).</w:t>
      </w:r>
    </w:p>
    <w:p>
      <w:r>
        <w:rPr>
          <w:b/>
        </w:rPr>
        <w:t>E. 10</w:t>
      </w:r>
    </w:p>
    <w:p>
      <w:r>
        <w:t>Dans l'appréciation de la diligence des autorités, il faut notamment tenir compte de la complexité du cas, en particulier sous l'angle de l'exécutabilité du renvoi. Il faut en tous les cas se demander si la détention prononcée dans le cas d'espèce et sa durée demeurent nécessaires et restent dans une mesure proportionnée par rapport au but poursuivi (arrêts du Tribunal fédéral 2C_18/2016 du 2 février 2016 consid.</w:t>
      </w:r>
    </w:p>
    <w:p>
      <w:r>
        <w:rPr>
          <w:b/>
        </w:rPr>
        <w:t>E. 11</w:t>
      </w:r>
    </w:p>
    <w:p>
      <w:r>
        <w:t>En l'espèce, il n'y a pas lieu d'examiner à nouveau la légalité de la détention administrative de M. A______, cette question ayant été tranchée par le tribunal dans son jugement JTAPI/1105/2024 précité et les circonstances n'ayant pas changé sous cet angle. S'agissant de la proportionnalité de la prolongation requise par l'OCPM, la détention en elle-même demeure nécessaire aussi longtemps que M. A______ n'aura pas quitté le territoire suisse, pour les raisons qui ont déjà été exposées par le tribunal dans son jugement susmentionné. Les autorités ont par ailleurs continué d’agir avec diligence et célérité en vue d’exécuter le renvoi de M. A______, puisque son transfert en Italie est désormais prévu le 5 décembre 2024, soit encore dans le délai jusqu’auquel sa détention avait été confirmée par le tribunal (JTAPI/1105/2024 précité). Reste la question de savoir s'il se justifie que la détention soit prolongée, alors que le renvoi de M. A______ devrait pouvoir avoir lieu à l'intérieur de la durée de détention confirmée par jugement du tribunal du 8 novembre 2024, soit jusqu'au 6 décembre 2024 inclus. Il doit y être répondu par l’affirmative dès lors qu’à ce jour, il demeure encore en Suisse et que l'effectivité de son renvoi en Italie n'est pas garantie de manière absolue, la survenance d'un impondérable empêchant le transport prévu le 5 novembre 2024 restant possible. Or, dans un tel cas, sa détention prendrait fin le 6 décembre 2024, ce qui n'est pas souhaitable compte tenu de l'intérêt public à ce que son renvoi puisse avoir lieu. Il est donc nécessaire de s'assurer que les autorités compétentes disposent encore du temps nécessaire pour organiser à nouveau son renvoi au-delà de cette date si le transport prévu à cette date devait échouer, tout en offrant à M. A______ la garantie d'un examen judiciaire qui n'intervienne pas non plus dans un délai trop long.</w:t>
      </w:r>
    </w:p>
    <w:p>
      <w:r>
        <w:rPr>
          <w:b/>
        </w:rPr>
        <w:t>E. 12</w:t>
      </w:r>
    </w:p>
    <w:p>
      <w:r>
        <w:t>Au vu de ce qui précède, la demande de prolongation de la détention administrative de M. A______ sera admise mais pour une durée d'un mois, soit jusqu'au 6 janvier 2025 inclus.</w:t>
      </w:r>
    </w:p>
    <w:p>
      <w:r>
        <w:t>- 7/8 - A/3910/2024</w:t>
      </w:r>
    </w:p>
    <w:p>
      <w:r>
        <w:rPr>
          <w:b/>
        </w:rPr>
        <w:t>E. 13</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- 8/8 - A/3910/2024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