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DCSO/69/2007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https://mcp.opencaselaw.ch/entscheid/ge_gerichte_DCSO_69_2007</w:t>
      </w:r>
    </w:p>
    <w:p>
      <w:r>
        <w:t>FR: GE_GERICHTE DCSO/69/2007 du 22 février 2007</w:t>
      </w:r>
    </w:p>
    <w:p>
      <w:r>
        <w:t>IT: GE_GERICHTE DCSO/69/2007 del 22 febbraio 2007</w:t>
      </w:r>
    </w:p>
    <w:p>
      <w:pPr>
        <w:pStyle w:val="Heading2"/>
      </w:pPr>
      <w:r>
        <w:t>Volltext</w:t>
      </w:r>
    </w:p>
    <w:p>
      <w:r>
        <w:t>DCSO/69/07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:2; ?</w:t>
      </w:r>
    </w:p>
    <w:p>
      <w:r>
        <w:t>@ !"#$ #%</w:t>
      </w:r>
    </w:p>
    <w:p>
      <w:r>
        <w:t>- 2 -</w:t>
      </w:r>
    </w:p>
    <w:p>
      <w:r>
        <w:t>( ! 5 "BBBBBBB( " &amp;A(BBBBBB $C/4( ( ! 24511 A(BBBBBB""! " "! &amp; " !% " ! &amp;! " 4$% " C/! "( ( D 8 &amp;! " 0 "&amp;/"4 " ! 4 4$!'(0 $ $ &gt;&gt; C" F/8&amp;" $! ! '(51(+E 6 ! . $! " !% . ! 8! $L% . "8! " 3&amp; % . $$ !( $ &gt; C" &amp;C(0+()$&gt; C38"&amp; "% @ &amp;C"% !8 &amp;! " "8 '(*) (0 -( !$% ! ""8/$ !"$&gt;</w:t>
      </w:r>
    </w:p>
    <w:p>
      <w:r>
        <w:t>- 3 - 38% " C/! '( 0+ (5 (*) (5 "7(+ -( 5( C"%" !3"! !24511 4 !"% ""!&amp; !!/(</w:t>
      </w:r>
    </w:p>
    <w:p>
      <w:r>
        <w:t>M M M M M</w:t>
      </w:r>
    </w:p>
    <w:p>
      <w:r>
        <w:t>- 4 -</w:t>
      </w:r>
    </w:p>
    <w:p>
      <w:r>
        <w:t>&amp;</w:t>
      </w:r>
    </w:p>
    <w:p>
      <w:r>
        <w:t>'</w:t>
      </w:r>
    </w:p>
    <w:p>
      <w:r>
        <w:t>! / " $! 5 C$$!"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