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DCSO/459/2007 vom 27. September 2007</w:t>
      </w:r>
    </w:p>
    <w:p>
      <w:r>
        <w:t>GE Cour de justice, 2007-09-27, DE</w:t>
      </w:r>
    </w:p>
    <w:p>
      <w:r>
        <w:rPr>
          <w:b/>
        </w:rPr>
        <w:t xml:space="preserve">Quelle: </w:t>
      </w:r>
      <w:r>
        <w:t>https://mcp.opencaselaw.ch/entscheid/ge_gerichte_DCSO_459_2007</w:t>
      </w:r>
    </w:p>
    <w:p>
      <w:r>
        <w:t>FR: GE_GERICHTE DCSO/459/2007 du 27 septembre 2007</w:t>
      </w:r>
    </w:p>
    <w:p>
      <w:r>
        <w:t>IT: GE_GERICHTE DCSO/459/2007 del 27 settembre 2007</w:t>
      </w:r>
    </w:p>
    <w:p>
      <w:pPr>
        <w:pStyle w:val="Heading2"/>
      </w:pPr>
      <w:r>
        <w:t>Regeste</w:t>
      </w:r>
    </w:p>
    <w:p>
      <w:r>
        <w:t>Résumé: La lettre de l'Office des poursuites "proposant" aux créanciers et débiteurs la délivrance d'un acte de défaut de biens ne constitue pas une décision.</w:t>
      </w:r>
    </w:p>
    <w:p>
      <w:pPr>
        <w:pStyle w:val="Heading2"/>
      </w:pPr>
      <w:r>
        <w:t>Volltext</w:t>
      </w:r>
    </w:p>
    <w:p>
      <w:r>
        <w:t>DCSO/459/07 !"#$"$" %&amp;' ' (#) $**+ , -. / (#0"((*1 ' 2 2 &amp;&amp; 2 &amp;3 4' 22 &amp;,"+5 " 0 61" 7 '2' %&amp;' '3(***(83 9) 4&amp; :92' 2 2' ',"(**"( $" -1 4) 22&amp;&amp; ; $?8?&gt;$**#32(#&amp;'0*)$**#2" '4'@A</w:t>
      </w:r>
    </w:p>
    <w:p>
      <w:r>
        <w:t>!"#$% &amp;#'"($)( $(' !"#'"($*$% '" (% * !"#'"($$ % +'$%,"'- *. *(% * +(- ('*</w:t>
      </w:r>
    </w:p>
    <w:p>
      <w:r>
        <w:t>- 2 - B (**,%(*</w:t>
      </w:r>
    </w:p>
    <w:p>
      <w:r>
        <w:t>B (++ !"#/.'%)**(% ++$%--, +</w:t>
      </w:r>
    </w:p>
    <w:p>
      <w:r>
        <w:t>B ))($'$%,"'- $% (,/</w:t>
      </w:r>
    </w:p>
    <w:p>
      <w:r>
        <w:t>B</w:t>
      </w:r>
    </w:p>
    <w:p>
      <w:r>
        <w:t>&gt;C"/DDDDDD</w:t>
      </w:r>
    </w:p>
    <w:p>
      <w:r>
        <w:t>B ))($*.%,'*,(*</w:t>
      </w:r>
    </w:p>
    <w:p>
      <w:r>
        <w:t>- 3 -</w:t>
      </w:r>
    </w:p>
    <w:p>
      <w:r>
        <w:t>" ) - S;3 3 # ' "3 $**03 T5 G#1 . 3 :" $( 2'B 43 4 2 &amp; '3 :' :4&amp;:%)" 0"" :23 '2 ' : 3 (0 ) $**# ' 2 9 ' 22@' ''@ 4:&amp;&amp;H22H ' : '&amp; %3 ' )2 22'B "</w:t>
      </w:r>
    </w:p>
    <w:p>
      <w:r>
        <w:t>22 3';'39 '&amp; % ," (8? 1 &amp; 2 9 ) @ 2 " 0"%" 3 2 3 4 2' 2 @ % &lt; ' !&amp;&amp;"32%"</w:t>
      </w:r>
    </w:p>
    <w:p>
      <w:r>
        <w:t>- 5 -</w:t>
      </w:r>
    </w:p>
    <w:p>
      <w:r>
        <w:t>#</w:t>
      </w:r>
    </w:p>
    <w:p>
      <w:r>
        <w:t>0</w:t>
      </w:r>
    </w:p>
    <w:p>
      <w:r>
        <w:t>'%2&amp;'0*)$**#2 2 &lt;'@&amp;'G*5999999"</w:t>
      </w:r>
    </w:p>
    <w:p>
      <w:r>
        <w:t>(&amp;1 A CSU V32' .C-/</w:t>
      </w:r>
    </w:p>
    <w:p>
      <w:r>
        <w:t>C";22 W 3)&lt;,1"</w:t>
      </w:r>
    </w:p>
    <w:p>
      <w:r>
        <w:t>A</w:t>
      </w:r>
    </w:p>
    <w:p>
      <w:r>
        <w:t>C SU V &amp;&amp;A ' A</w:t>
      </w:r>
    </w:p>
    <w:p>
      <w:r>
        <w:t>2' '4'2@!&amp;&amp;'2 '922&lt;&amp;&amp;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