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DCSO/244/2007 vom 23. Mai 2007</w:t>
      </w:r>
    </w:p>
    <w:p>
      <w:r>
        <w:t>GE Cour de justice, 2007-05-23, DE</w:t>
      </w:r>
    </w:p>
    <w:p>
      <w:r>
        <w:rPr>
          <w:b/>
        </w:rPr>
        <w:t xml:space="preserve">Quelle: </w:t>
      </w:r>
      <w:r>
        <w:t>https://mcp.opencaselaw.ch/entscheid/ge_gerichte_DCSO_244_2007</w:t>
      </w:r>
    </w:p>
    <w:p>
      <w:r>
        <w:t>FR: GE_GERICHTE DCSO/244/2007 du 23 mai 2007</w:t>
      </w:r>
    </w:p>
    <w:p>
      <w:r>
        <w:t>IT: GE_GERICHTE DCSO/244/2007 del 23 maggio 2007</w:t>
      </w:r>
    </w:p>
    <w:p>
      <w:pPr>
        <w:pStyle w:val="Heading2"/>
      </w:pPr>
      <w:r>
        <w:t>Regeste</w:t>
      </w:r>
    </w:p>
    <w:p>
      <w:r>
        <w:t>Résumé: L'omission de joindre à la réquisition de continuer la déclaration d'entrée en force du prononcé de la mainlevée n'a pas d'incidence sur le calcul du délai de péremption du commandement de payer.</w:t>
      </w:r>
    </w:p>
    <w:p>
      <w:pPr>
        <w:pStyle w:val="Heading2"/>
      </w:pPr>
      <w:r>
        <w:t>Volltext</w:t>
      </w:r>
    </w:p>
    <w:p>
      <w:r>
        <w:t>DCSO/244/07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:;;5:500 7=&gt;$$?'</w:t>
      </w:r>
    </w:p>
    <w:p>
      <w:r>
        <w:t>!%!?@</w:t>
      </w:r>
    </w:p>
    <w:p>
      <w:r>
        <w:t>!@ =&gt;7=&gt;$ =*/</w:t>
      </w:r>
    </w:p>
    <w:p>
      <w:r>
        <w:t>/50)</w:t>
      </w:r>
    </w:p>
    <w:p>
      <w:r>
        <w:t>A !"#$%&amp;"%'"'</w:t>
      </w:r>
    </w:p>
    <w:p>
      <w:r>
        <w:t>- 2 -</w:t>
      </w:r>
    </w:p>
    <w:p>
      <w:r>
        <w:t>' %- = BBBBBB$ 4## " &amp;A" @ 4##, #! "9$"C0(2222)*$?=' BBBBBB$ //.500('</w:t>
      </w:r>
    </w:p>
    <w:p>
      <w:r>
        <w:t>"!!#""! 4""'</w:t>
      </w:r>
    </w:p>
    <w:p>
      <w:r>
        <w:t>/0.500)$= BBBBBB%! 4""#! "9"!!'</w:t>
      </w:r>
    </w:p>
    <w:p>
      <w:r>
        <w:t>38 + :/) ""!!#!$ !"L "! 3 38 !##&amp;';;'/5,' 8#% !"" "! ! L""$ " " &amp;' :H:0* H3500* :/5&lt;):5005#!"4 6&lt;'/;:500* /;#!500*M 6H5 (($+ /H)))&lt;$+ /H)&lt;1$A5,' 5' ' $ ! 4""38 ! " !# 23 # 38 &amp;' *(1 ' / "! $*0(A,' 4'*(('/$4""" ## 38$?%38$"D !#$4 ! 42!" 38$.""' *' 4"$4 "!"" 4!.%38 " . "*0.500)$"D" !#! !# 4""#! "9$ !! #! !. /H #! 500&lt; / !. 500)' " ! 23"#"" !#$ 38 !## 2! / 500&lt;' $ !% "$#!/53500&lt;$4!! ! 4';; '5$ "9!"!!5500&lt;'</w:t>
      </w:r>
    </w:p>
    <w:p>
      <w:r>
        <w:t>#%38 !2?!% "4!" % !.4" #! "" !# 4 " 4 ! "!""# 3 !% "&amp;# '5','"-74## ?!% %38 ! 4. 4"" !#"!!' #!!? 4##/)3500&lt;'</w:t>
      </w:r>
    </w:p>
    <w:p>
      <w:r>
        <w:t>!$ ""! 38 /) 3 500&lt; ! 2$ 38 9 !! #! /H #! 500&lt;$ 4## " ?!% "%! " !38 ! % !. 4 " #! "" !# 2 3 # 38 !'</w:t>
      </w:r>
    </w:p>
    <w:p>
      <w:r>
        <w:t>- 6 -</w:t>
      </w:r>
    </w:p>
    <w:p>
      <w:r>
        <w:t>"!" 4##!?8!% "C0(2222)*' N N N N N</w:t>
      </w:r>
    </w:p>
    <w:p>
      <w:r>
        <w:t>- 7 -</w:t>
      </w:r>
    </w:p>
    <w:p>
      <w:r>
        <w:t>(</w:t>
      </w:r>
    </w:p>
    <w:p>
      <w:r>
        <w:t>) *+$&amp;) ! . " #! ( 500&lt; " = ! 4## " 50#!500&lt;3!% "C0(2222)*' %$,!) /' 4 ' 5' 4## "?8!% " C0(2222)*?%" %4?!" 38 ! 4. 4"" !#' *' !." '</w:t>
      </w:r>
    </w:p>
    <w:p>
      <w:r>
        <w:t>-.+,'@ =OP Q$"! M=='7"" R = QP$38A'</w:t>
      </w:r>
    </w:p>
    <w:p>
      <w:r>
        <w:t>@</w:t>
      </w:r>
    </w:p>
    <w:p>
      <w:r>
        <w:t>=</w:t>
      </w:r>
    </w:p>
    <w:p>
      <w:r>
        <w:t>OP Q ##@</w:t>
      </w:r>
    </w:p>
    <w:p>
      <w:r>
        <w:t>! @</w:t>
      </w:r>
    </w:p>
    <w:p>
      <w:r>
        <w:t>"! !%!"?L##!" 82""8##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