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DCSO/121/2007 vom 7. März 2007</w:t>
      </w:r>
    </w:p>
    <w:p>
      <w:r>
        <w:t>GE Cour de justice, 2007-03-07, DE</w:t>
      </w:r>
    </w:p>
    <w:p>
      <w:r>
        <w:rPr>
          <w:b/>
        </w:rPr>
        <w:t xml:space="preserve">Quelle: </w:t>
      </w:r>
      <w:r>
        <w:t>https://mcp.opencaselaw.ch/entscheid/ge_gerichte_DCSO_121_2007</w:t>
      </w:r>
    </w:p>
    <w:p>
      <w:r>
        <w:t>FR: GE_GERICHTE DCSO/121/2007 du 7 mars 2007</w:t>
      </w:r>
    </w:p>
    <w:p>
      <w:r>
        <w:t>IT: GE_GERICHTE DCSO/121/2007 del 7 marzo 2007</w:t>
      </w:r>
    </w:p>
    <w:p>
      <w:pPr>
        <w:pStyle w:val="Heading2"/>
      </w:pPr>
      <w:r>
        <w:t>Regeste</w:t>
      </w:r>
    </w:p>
    <w:p>
      <w:r>
        <w:t>Résumé: L'acte de défaut de biens n'a pas été délivré en violation de l'art. 149 LP et n'est donc pas nul au sens de l'art. 22 LP, même s'il aurait dû être délivré à l'expiration du délai d'un an de l'art. 93 al. 2 LP. L'acte de défaut de biens doit mentionner le montant de la part non couverte de la créance en poursuite.</w:t>
      </w:r>
    </w:p>
    <w:p>
      <w:pPr>
        <w:pStyle w:val="Heading2"/>
      </w:pPr>
      <w:r>
        <w:t>Volltext</w:t>
      </w:r>
    </w:p>
    <w:p>
      <w:r>
        <w:t>DCSO/121/07 ! " " #$$ " $%&amp;! "" $'()*(+,-( . !"!</w:t>
      </w:r>
    </w:p>
    <w:p>
      <w:r>
        <w:t>/$! !%011102% 34&amp;$ #3"! " "! !'(011(05( 6- &amp;4 ""$$ 78'(011(+( 6-( .! 8! 8$$% &amp;%&amp;#&amp;! 9 "%.8!'(25 6-(</w:t>
      </w:r>
    </w:p>
    <w:p>
      <w:r>
        <w:t>:22*2:511* :2;1*:511*%"0</w:t>
      </w:r>
    </w:p>
    <w:p>
      <w:r>
        <w:t>!"#</w:t>
      </w:r>
    </w:p>
    <w:p>
      <w:r>
        <w:t>!&gt; ?6@ % 5% 051* $$"%&amp;!' #!"(!</w:t>
      </w:r>
    </w:p>
    <w:p>
      <w:r>
        <w:t>- 2 -</w:t>
      </w:r>
    </w:p>
    <w:p>
      <w:r>
        <w:t>( 0;/511+%!&amp; &amp;AAAAAA'B"&gt;AAAAAA-% #$$ "'B"&gt;#$$-$! "9 C1+3333+;?=?AAAAAA " 0#10 51#2E1$(-(</w:t>
      </w:r>
    </w:p>
    <w:p>
      <w:r>
        <w:t>6 &amp;#$$#"! 8&amp; !!&amp;#!! 4$! &amp;# / " ( !%4 #7!!"( !4 #$$ "! 51#2E1 $( 8! #"9 !/%"= "8( "8 ( 2(( # !$ / " . !! " &amp;#" &amp; ! /"3!( ! # !$ /3!"!/ # #! ' 605)++ , " :22*2:511* :2;1*:511* $!% "% 5 ?(!89 V%"! L?( GG %48% ?!%48""!(</w:t>
      </w:r>
    </w:p>
    <w:p>
      <w:r>
        <w:t>&gt;</w:t>
      </w:r>
    </w:p>
    <w:p>
      <w:r>
        <w:t>? G</w:t>
      </w:r>
    </w:p>
    <w:p>
      <w:r>
        <w:t>!89V</w:t>
      </w:r>
    </w:p>
    <w:p>
      <w:r>
        <w:t>$$&gt; ! &gt;</w:t>
      </w:r>
    </w:p>
    <w:p>
      <w:r>
        <w:t>"! !&amp;!"=N$$!" 83""8$$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