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DAS/151/2022 vom 3. Juni 2022</w:t>
      </w:r>
    </w:p>
    <w:p>
      <w:r>
        <w:t>GE Cour de justice, 2022-06-03, FR</w:t>
      </w:r>
    </w:p>
    <w:p>
      <w:r>
        <w:rPr>
          <w:b/>
        </w:rPr>
        <w:t xml:space="preserve">Quelle: </w:t>
      </w:r>
      <w:r>
        <w:t>https://mcp.opencaselaw.ch/entscheid/ge_gerichte_DAS_151_2022</w:t>
      </w:r>
    </w:p>
    <w:p>
      <w:r>
        <w:t>FR: GE_GERICHTE DAS/151/2022 du 3 juin 2022</w:t>
      </w:r>
    </w:p>
    <w:p>
      <w:r>
        <w:t>IT: GE_GERICHTE DAS/151/2022 del 3 giugno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C/8602/2022-CS DAS/151/2022 DECISION DE LA COUR DE JUSTICE Chambre de surveillance DU JEUDI 7 JUILLET 2022</w:t>
      </w:r>
    </w:p>
    <w:p>
      <w:r>
        <w:t>Recours (C/8602/2022-CS) formé en date du 3 juin 2022 par Monsieur A______, domicilié ______ (Genève), comparant en personne. * * * * * Décision communiquée par plis recommandés du greffier du 8 juillet 2022 à : - Monsieur A______ Chemin ______. - Madame B______ Place ______ Genève. - TRIBUNAL DE PROTECTION DE L'ADULTE ET DE L'ENFANT.</w:t>
      </w:r>
    </w:p>
    <w:p>
      <w:r>
        <w:t>- 2/3 -</w:t>
      </w:r>
    </w:p>
    <w:p>
      <w:r>
        <w:t>C/8602/2022-CS Vu la procédure C/8602/2022; Vu la décision DTAE/2906/2022 rendue le 5 mai 2022 par le Tribunal de protection de l'adulte et de l'enfant (ci-après: le Tribunal de protection), communiquée aux parties pour notification le jour même, désignant B______, avocate, en qualité de curateur d'office de A______, son mandat étant limité à la représentation de la personne concernée dans la procédure pendante devant ce même Tribunal; Vu le recours formé le 3 juin 2022 par A______ contre cette décision; Attendu que par courrier du 28 juin 2022, A______ a déclaré « j’annule le recours que j’ai déposé… »; Considérant, EN DROIT,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* * * * *</w:t>
      </w:r>
    </w:p>
    <w:p>
      <w:r>
        <w:t>- 3/3 -</w:t>
      </w:r>
    </w:p>
    <w:p>
      <w:r>
        <w:t>C/8602/2022-CS PAR CES MOTIFS, La Chambre de surveillance : Prend acte du retrait du recours interjeté le 3 juin 2022 par A______ contre la décision DTAE/2906/2022 rendue le 5 mai 2022 par le Tribunal de protection de l'adulte et de l'enfant dans la cause C/8602/2022. Dit que la présente décision ne donne pas lieu à perception d'un émolument. Cela fait : Raye la cause du rôle. Siégeant : Madame Paola CAMPOMAGNANI, présidente; Monsieur Cédric-Laurent MICHEL et Madame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