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DAS/139/2015 vom 27. Mai 2015</w:t>
      </w:r>
    </w:p>
    <w:p>
      <w:r>
        <w:t>GE Cour de justice, 2015-05-27, FR</w:t>
      </w:r>
    </w:p>
    <w:p>
      <w:r>
        <w:rPr>
          <w:b/>
        </w:rPr>
        <w:t xml:space="preserve">Quelle: </w:t>
      </w:r>
      <w:r>
        <w:t>https://mcp.opencaselaw.ch/entscheid/ge_gerichte_DAS_139_2015</w:t>
      </w:r>
    </w:p>
    <w:p>
      <w:r>
        <w:t>FR: GE_GERICHTE DAS/139/2015 du 27 mai 2015</w:t>
      </w:r>
    </w:p>
    <w:p>
      <w:r>
        <w:t>IT: GE_GERICHTE DAS/139/2015 del 27 maggio 2015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 frais de la procédure, arrêtés à 1'800 fr. (art. 67A RTFMC), seront mis à la charge de A______ à concurrence de 900 fr. et de Me B______ à concurrence de 900 fr. (art. 106 al. 1 CPC; art. 31 al. 1 let. d LaCC). Ils seront partiellement compensés avec les avances de 300 fr. effectués par chacun d'eux, acquises à l'Etat (art. 111 al. 1 CPC).</w:t>
      </w:r>
    </w:p>
    <w:p>
      <w:r>
        <w:t>Les recourants devront encore verser 600 fr. chacun aux Services financiers du Pouvoir judiciaire.</w:t>
      </w:r>
    </w:p>
    <w:p>
      <w:r>
        <w:t>Il n'y a pas lieu à allocation de dépens. * * * * *</w:t>
      </w:r>
    </w:p>
    <w:p>
      <w:r>
        <w:t>- 20/20 -</w:t>
      </w:r>
    </w:p>
    <w:p>
      <w:r>
        <w:t>C/3432/2013-CS PAR CES MOTIFS, La Chambre de surveillance : A la forme : Déclare recevables les recours formés par A______ et Me B______ contre l'ordonnance DTAE/1722/2015 rendue le 3 mars 2015 par le Tribunal de protection de l'adulte et de l'enfant dans la cause C/3432/2013-3. Au fond : Les rejette et confirme l'ordonnance entreprise. Déboute les parties de toutes autres conclusions. Sur les frais : Arrête les frais de la procédure à 1800 fr., les met à la charge de A______ pour moitié et à charge de Me B______ pour moitié et dit qu'ils sont partiellement compensés par les avances de 300 fr. effectuées par chacun d'eux, qui restent acquises à l'Etat de Genève. Condamne A______ à verser aux Services financiers du Pouvoir judiciaire la somme de 600 fr. Condamne Me B______ à verser aux Services financiers du Pouvoir judiciaire la somme de 600 fr. Dit qu'il n'y a pas lieu à allocation de dépens. Siégeant : Monsieur Cédric-Laurent MICHEL, président; Monsieur Jean-Marc STRUBIN et Madame Nathalie LANDRY-BARTHE, juges; Madame Carmen FRAGA, greffière.</w:t>
      </w:r>
    </w:p>
    <w:p>
      <w:r>
        <w:t>Le président : Cédric-Laurent MICHEL</w:t>
      </w:r>
    </w:p>
    <w:p>
      <w:r>
        <w:t>La greffière : Carmen FRAGA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