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C/8245/2021 vom 22. Dezember 2022</w:t>
      </w:r>
    </w:p>
    <w:p>
      <w:r>
        <w:t>GE Cour de justice, 2022-12-22, FR</w:t>
      </w:r>
    </w:p>
    <w:p>
      <w:r>
        <w:rPr>
          <w:b/>
        </w:rPr>
        <w:t xml:space="preserve">Quelle: </w:t>
      </w:r>
      <w:r>
        <w:t>https://mcp.opencaselaw.ch/entscheid/ge_gerichte_C_8245_2021</w:t>
      </w:r>
    </w:p>
    <w:p>
      <w:r>
        <w:t>FR: GE_GERICHTE C/8245/2021 du 22 décembre 2022</w:t>
      </w:r>
    </w:p>
    <w:p>
      <w:r>
        <w:t>IT: GE_GERICHTE C/8245/2021 del 22 dicembre 2022</w:t>
      </w:r>
    </w:p>
    <w:p>
      <w:pPr>
        <w:pStyle w:val="Heading2"/>
      </w:pPr>
      <w:r>
        <w:t>Regeste</w:t>
      </w:r>
    </w:p>
    <w:p>
      <w:r>
        <w:t>CPC.144; CPC.59.al2.letf; CPC.101.al3</w:t>
      </w:r>
    </w:p>
    <w:p>
      <w:pPr>
        <w:pStyle w:val="Heading2"/>
      </w:pPr>
      <w:r>
        <w:t>Erwägungen</w:t>
      </w:r>
    </w:p>
    <w:p>
      <w:r>
        <w:rPr>
          <w:b/>
        </w:rPr>
        <w:t>E. 13</w:t>
      </w:r>
    </w:p>
    <w:p>
      <w:r>
        <w:t>Dit qu'il n'est pas perçu de frais judiciaires. Invite les Services financiers du Pouvoir judiciaire à restituer la somme de 4'500 fr. à A______. Siégeant : Monsieur Laurent RIEBEN, président; Madame Paola CAMPOMAGNANI et Madame Ursula ZEHETBAUER GHAVAMI,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