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C/17592/2015 vom 30. Oktober 2018</w:t>
      </w:r>
    </w:p>
    <w:p>
      <w:r>
        <w:t>GE Cour de justice, 2018-10-30, FR</w:t>
      </w:r>
    </w:p>
    <w:p>
      <w:r>
        <w:rPr>
          <w:b/>
        </w:rPr>
        <w:t xml:space="preserve">Quelle: </w:t>
      </w:r>
      <w:r>
        <w:t>https://mcp.opencaselaw.ch/entscheid/ge_gerichte_C_17592_2015</w:t>
      </w:r>
    </w:p>
    <w:p>
      <w:r>
        <w:t>FR: GE_GERICHTE C/17592/2015 du 30 octobre 2018</w:t>
      </w:r>
    </w:p>
    <w:p>
      <w:r>
        <w:t>IT: GE_GERICHTE C/17592/2015 del 30 ottobre 2018</w:t>
      </w:r>
    </w:p>
    <w:p>
      <w:pPr>
        <w:pStyle w:val="Heading2"/>
      </w:pPr>
      <w:r>
        <w:t>Regeste</w:t>
      </w:r>
    </w:p>
    <w:p>
      <w:r>
        <w:t>PRÊT DE CONSOMMATION ; APPRÉCIATION DES PREUVES ; PREUVE ; RENVERSEMENT DU FARDEAU DE LA PREUVE ; NOUVEAU MOYEN DE FAIT ; MOTIVATION ; RECONNAISSANCE DE DETTE | CO.6; CO.312; CO.779.leta; CPC.110; CPC.311.al1</w:t>
      </w:r>
    </w:p>
    <w:p>
      <w:pPr>
        <w:pStyle w:val="Heading2"/>
      </w:pPr>
      <w:r>
        <w:t>Erwägungen</w:t>
      </w:r>
    </w:p>
    <w:p>
      <w:r>
        <w:rPr>
          <w:b/>
        </w:rPr>
        <w:t>E. 7</w:t>
      </w:r>
    </w:p>
    <w:p>
      <w:r>
        <w:t>Les frais judiciaires d'appel seront fixés à 7'100 fr. (art. 17 et 35 RTFMC). Ils seront mis à la charge de l'appelante, qui succombe entièrement (art. 95 al. 3 et 106 al. 1 CPC) et compensés avec l'avance de frais qu'elle a versée, laquelle reste acquise à l'Etat (art. 111 al. 1 CPC). L'appelante sera également condamnée à verser à l'intimé la somme de 7'900 fr., débours et TVA compris, à titre de dépens (art. 95 al. 3 CPC; art. 85 et 90 RTMFC; art. 25 et 26 LaCC). * * * * * PAR CES MOTIFS, La Chambre civile : A la forme : Déclare recevable l'appel interjeté le 14 mai 2018 par A______ contre le jugement JTPI/5173/2018 rendu le 9 avril 2018 par le Tribunal de première instance dans la cause C/17592/2015-14. Déclare irrecevable l'appel joint formé le 11 juillet 2018 par B______ contre le jugement précité. Au fond : Confirme le jugement entrepris. Déboute les parties de toutes autres conclusions. Sur les frais : Arrête les frais judiciaires d'appel à 7'100 fr., les met à la charge de A______ et les compense avec l'avance fournie, laquelle reste acquise à l'Etat de Genève. Condamne A______ à verser à B______ la somme de 7'900 fr. à titre de dépens d'appel. Siégeant : Madame Jocelyne DEVILLE-CHAVANNE, présidente; Mesdames Nathalie LANDRY-BARTHE et Eleanor McGREGOR, juges; Madame Jessica ATHMOUNI, greffière. La présidente : Jocelyne DEVILLE-CHAVANNE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