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C/16060/2012 vom 31. Oktober 2014</w:t>
      </w:r>
    </w:p>
    <w:p>
      <w:r>
        <w:t>GE Cour de justice, 2014-10-31, FR</w:t>
      </w:r>
    </w:p>
    <w:p>
      <w:r>
        <w:rPr>
          <w:b/>
        </w:rPr>
        <w:t xml:space="preserve">Quelle: </w:t>
      </w:r>
      <w:r>
        <w:t>https://mcp.opencaselaw.ch/entscheid/ge_gerichte_C_16060_2012</w:t>
      </w:r>
    </w:p>
    <w:p>
      <w:r>
        <w:t>FR: GE_GERICHTE C/16060/2012 du 31 octobre 2014</w:t>
      </w:r>
    </w:p>
    <w:p>
      <w:r>
        <w:t>IT: GE_GERICHTE C/16060/2012 del 31 ottobre 2014</w:t>
      </w:r>
    </w:p>
    <w:p>
      <w:pPr>
        <w:pStyle w:val="Heading2"/>
      </w:pPr>
      <w:r>
        <w:t>Regeste</w:t>
      </w:r>
    </w:p>
    <w:p>
      <w:r>
        <w:t>RÉSILIATION IMMÉDIATE; BANQUE; SECRET BANCAIRE; SAUVEGARDE DU SECRET; E-MAIL | CO.337.1</w:t>
      </w:r>
    </w:p>
    <w:p>
      <w:pPr>
        <w:pStyle w:val="Heading2"/>
      </w:pPr>
      <w:r>
        <w:t>Erwägungen</w:t>
      </w:r>
    </w:p>
    <w:p>
      <w:r>
        <w:rPr>
          <w:b/>
        </w:rPr>
        <w:t>E. 3</w:t>
      </w:r>
    </w:p>
    <w:p>
      <w:r>
        <w:t>L'appelant, qui succombe, supportera les frais d'appel, arrêtés à 5'000 fr. et couverts par l'avance déjà opérée, qui reste acquise à l'Etat (art. 71 RTFMC; art. 95, 101 al. 1, 106 al. 1 CPC). Il n'est pas alloué de dépens (art. 22 al. 2 LaCC). * * * * * PAR CES MOTIFS, La Chambre des prud'hommes, groupe 4 : A la forme : Déclare recevable, à l'exception du chef de conclusions relatif à la constatation de l'absence de justes motifs lors de la résiliation du contrat de travail, l'appel formé par A______ contre le jugement rendu par le Tribunal des prud'hommes le 7 mars 2014. Au fond : Confirme le jugement entrepris. Déboute les parties de toutes autres conclusions. Sur les frais d'appel : Arrête à 5'000 fr. les frais judiciaires d'appel, qui sont compensés par l'avance de frais effectuée par A______, qui reste acquise à l'Etat de Genève. Les met à la charge de A______. Dit qu'il n'est pas alloué de dépens. Siégeant : Monsieur Laurent RIEBEN, président; Madame Nadia FAVRE,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