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C/11739/2016 vom 27. Februar 2018</w:t>
      </w:r>
    </w:p>
    <w:p>
      <w:r>
        <w:t>GE Cour de justice, 2018-02-27, FR</w:t>
      </w:r>
    </w:p>
    <w:p>
      <w:r>
        <w:rPr>
          <w:b/>
        </w:rPr>
        <w:t xml:space="preserve">Quelle: </w:t>
      </w:r>
      <w:r>
        <w:t>https://mcp.opencaselaw.ch/entscheid/ge_gerichte_C_11739_2016</w:t>
      </w:r>
    </w:p>
    <w:p>
      <w:r>
        <w:t>FR: GE_GERICHTE C/11739/2016 du 27 février 2018</w:t>
      </w:r>
    </w:p>
    <w:p>
      <w:r>
        <w:t>IT: GE_GERICHTE C/11739/2016 del 27 febbraio 2018</w:t>
      </w:r>
    </w:p>
    <w:p>
      <w:pPr>
        <w:pStyle w:val="Heading2"/>
      </w:pPr>
      <w:r>
        <w:t>Regeste</w:t>
      </w:r>
    </w:p>
    <w:p>
      <w:r>
        <w:t>PROTECTION DE LA PERSONNALITÉ ; TRAVAILLEUR ; DONNÉES PERSONNELLES ; LOI FÉDÉRALE SUR LA PROTECTION DES DONNÉES ; PESÉE DES INTÉRÊTS ; INTÉRÊT PUBLIC | CO.328.letb; LPD.6</w:t>
      </w:r>
    </w:p>
    <w:p>
      <w:pPr>
        <w:pStyle w:val="Heading2"/>
      </w:pPr>
      <w:r>
        <w:t>Erwägungen</w:t>
      </w:r>
    </w:p>
    <w:p>
      <w:r>
        <w:rPr>
          <w:b/>
        </w:rPr>
        <w:t>E. 6</w:t>
      </w:r>
    </w:p>
    <w:p>
      <w:r>
        <w:t>Les frais judiciaires d'appel seront arrêtés à 3'000 fr. (art. 18 et 68 RTFMC) et mis à la charge de l'appelante qui succombe (art. 95, 105 al. 1 et 106 al. 1 CPC). Celle-ci sera donc condamnée à verser ce montant à l'Etat de Genève. Il n'est pas alloué de dépens (art. 22 al. 2 LACC), étant souligné que l'art. 115 CPC ne s'applique qu'aux frais judiciaires. * * * * * PAR CES MOTIFS, La Chambre des prud'hommes, groupe 4 : A la forme : Déclare recevable l'appel formé le 14 septembre 2017 par A______ SA contre le jugement JTPH/305/2017 rendu le 13 juillet 2017 par le Tribunal des prud'hommes dans la cause C/11739/2016-4. Au fond : Confirme ce jugement. Déboute les parties de toutes autres conclusions. Sur les frais : Arrête les frais judiciaires d'appel à 3'000 fr. et les met à la charge de A______ SA. Condamne A______ SA à verser 3'000 fr. à l'Etat de Genève, soit pour lui les Services financiers du Pouvoir judiciaire. Dit qu'il n'est pas alloué de dépens. Siégeant : Monsieur Ivo BUETTI, président; Monsieur Olivier GROMETTO, juge employeur; Madame Ana ROUX, juge salariée;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