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CAPH/74/2006 vom 20. April 2006</w:t>
      </w:r>
    </w:p>
    <w:p>
      <w:r>
        <w:t>GE Cour de justice, 2006-04-20, DE</w:t>
      </w:r>
    </w:p>
    <w:p>
      <w:r>
        <w:rPr>
          <w:b/>
        </w:rPr>
        <w:t xml:space="preserve">Quelle: </w:t>
      </w:r>
      <w:r>
        <w:t>https://mcp.opencaselaw.ch/entscheid/ge_gerichte_CAPH_74_2006</w:t>
      </w:r>
    </w:p>
    <w:p>
      <w:r>
        <w:t>FR: GE_GERICHTE CAPH/74/2006 du 20 avril 2006</w:t>
      </w:r>
    </w:p>
    <w:p>
      <w:r>
        <w:t>IT: GE_GERICHTE CAPH/74/2006 del 20 aprile 2006</w:t>
      </w:r>
    </w:p>
    <w:p>
      <w:pPr>
        <w:pStyle w:val="Heading2"/>
      </w:pPr>
      <w:r>
        <w:t>Regeste</w:t>
      </w:r>
    </w:p>
    <w:p>
      <w:r>
        <w:t>Résumé: Amplification des conclusions en appel. Conclusions nouvelles en appel. Horaires de travail du salarié conformes à la loi fédérale sur la durée du travail dans les entreprises de transports publics. Obligation de fournir sa prestation de travail après une période d'incapacité pour cause de maladie.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H 0D</w:t>
      </w:r>
    </w:p>
    <w:p>
      <w:r>
        <w:t xml:space="preserve">04 H 0 %!*F %DF 1 0F 1 %!* E E 0D 4:0 H </w:t>
        <w:tab/>
        <w:t xml:space="preserve"> </w:t>
        <w:tab/>
        <w:t xml:space="preserve"> </w:t>
        <w:tab/>
        <w:t>00@C</w:t>
      </w:r>
    </w:p>
    <w:p>
      <w:r>
        <w:t>!"##$%</w:t>
      </w:r>
    </w:p>
    <w:p>
      <w:r>
        <w:t>: 0 B &gt;</w:t>
        <w:tab/>
        <w:t>( F70 D@</w:t>
      </w:r>
    </w:p>
    <w:p>
      <w:r>
        <w:t>D: :09E 0:?0</w:t>
      </w:r>
    </w:p>
    <w:p>
      <w:r>
        <w:t>?: :0F % 400D 0 9EBG C</w:t>
        <w:tab/>
        <w:t>H( :4 0: 0 040 9&gt; B::E0D 0</w:t>
      </w:r>
    </w:p>
    <w:p>
      <w:r>
        <w:t>4</w:t>
        <w:tab/>
        <w:t>P B</w:t>
      </w:r>
    </w:p>
    <w:p>
      <w:r>
        <w:t>B B::0F% 0 H0E00 4 0 &gt;?9E</w:t>
      </w:r>
    </w:p>
    <w:p>
      <w:r>
        <w:t>:C</w:t>
        <w:tab/>
        <w:t>: 0D 0</w:t>
      </w:r>
    </w:p>
    <w:p>
      <w:r>
        <w:t>0 H D 0: 9 M</w:t>
      </w:r>
    </w:p>
    <w:p>
      <w:r>
        <w:t>0B0 H0EF%D7 *D00 B:</w:t>
      </w:r>
    </w:p>
    <w:p>
      <w:r>
        <w:t>11 40 E 0 40 0D 0 : B</w:t>
        <w:tab/>
        <w:t xml:space="preserve"> JG</w:t>
      </w:r>
    </w:p>
    <w:p>
      <w:r>
        <w:t>40</w:t>
      </w:r>
    </w:p>
    <w:p>
      <w:r>
        <w:t>0 ? B</w:t>
      </w:r>
    </w:p>
    <w:p>
      <w:r>
        <w:t>0</w:t>
      </w:r>
    </w:p>
    <w:p>
      <w:r>
        <w:t>:: ? JF%D 0 4 M:C</w:t>
        <w:tab/>
        <w:t>: 0 04 G 0: F</w:t>
      </w:r>
    </w:p>
    <w:p>
      <w:r>
        <w:t>! #009E C M :</w:t>
      </w:r>
    </w:p>
    <w:p>
      <w:r>
        <w:t>00&gt; 4 B:44C09000B :</w:t>
        <w:tab/>
        <w:t>B4 N</w:t>
      </w:r>
    </w:p>
    <w:p>
      <w:r>
        <w:t>%</w:t>
        <w:tab/>
        <w:t>ED</w:t>
      </w:r>
    </w:p>
    <w:p>
      <w:r>
        <w:t>40 0 ?:</w:t>
      </w:r>
    </w:p>
    <w:p>
      <w:r>
        <w:t xml:space="preserve">0D 0 0DF 9 0 </w:t>
        <w:tab/>
        <w:t xml:space="preserve"> </w:t>
        <w:tab/>
        <w:t>C0? E C F %D 0</w:t>
        <w:tab/>
        <w:t>@:</w:t>
      </w:r>
    </w:p>
    <w:p>
      <w:r>
        <w:t>B</w:t>
      </w:r>
    </w:p>
    <w:p>
      <w:r>
        <w:t>40 0</w:t>
        <w:tab/>
        <w:t xml:space="preserve">ED0 </w:t>
        <w:tab/>
        <w:t>4 : 40</w:t>
      </w:r>
    </w:p>
    <w:p>
      <w:r>
        <w:t>0</w:t>
        <w:tab/>
        <w:t>@ 400&amp;F1L0F1)F50D 0</w:t>
        <w:tab/>
        <w:t>@: B</w:t>
      </w:r>
    </w:p>
    <w:p>
      <w:r>
        <w:t>M 40C090</w:t>
        <w:tab/>
        <w:t>4 &amp;F1 )0D 0</w:t>
        <w:tab/>
        <w:t>@ B400</w:t>
      </w:r>
    </w:p>
    <w:p>
      <w:r>
        <w:t>0:0</w:t>
      </w:r>
    </w:p>
    <w:p>
      <w:r>
        <w:t>?:&amp;F)F</w:t>
      </w:r>
    </w:p>
    <w:p>
      <w:r>
        <w:t>$ 0D 3900BE0B:09 0D 0</w:t>
        <w:tab/>
        <w:t>@4P</w:t>
      </w:r>
    </w:p>
    <w:p>
      <w:r>
        <w:t>9 EE0D :40 B 0(&gt; 4 BB</w:t>
      </w:r>
    </w:p>
    <w:p>
      <w:r>
        <w:t>: E 0D 0 40C0 BB 4F 70</w:t>
      </w:r>
    </w:p>
    <w:p>
      <w:r>
        <w:t>BB H 0 D</w:t>
        <w:tab/>
        <w:t>BB 0 4 &amp;"*6 11 A (</w:t>
      </w:r>
    </w:p>
    <w:p>
      <w:r>
        <w:t>F F(((IM(F1 C9 FF1)9ED0</w:t>
      </w:r>
    </w:p>
    <w:p>
      <w:r>
        <w:t>D B</w:t>
      </w:r>
    </w:p>
    <w:p>
      <w:r>
        <w:t>D : :H 0400&gt; 4F%D :</w:t>
      </w:r>
    </w:p>
    <w:p>
      <w:r>
        <w:t>3 B4 0 0 &gt; 4B:4F</w:t>
      </w:r>
    </w:p>
    <w:p>
      <w:r>
        <w:t>!"##$%</w:t>
      </w:r>
    </w:p>
    <w:p>
      <w:r>
        <w:t>" % :: ?90 00</w:t>
        <w:tab/>
        <w:t>:: 0D:</w:t>
        <w:tab/>
        <w:t>0 D 0 EH0D$90D 0 @ C:</w:t>
      </w:r>
    </w:p>
    <w:p>
      <w:r>
        <w:t>0 D 0&amp;F (9%#)F</w:t>
      </w:r>
    </w:p>
    <w:p>
      <w:r>
        <w:t>#$#</w:t>
      </w:r>
    </w:p>
    <w:p>
      <w:r>
        <w:t>%</w:t>
        <w:tab/>
        <w:t>D" 0 D</w:t>
        <w:tab/>
        <w:t>9? "0B</w:t>
        <w:tab/>
        <w:t>N − !:0 4C0 0D 0 &gt;: 0 4C *++++++++++++</w:t>
      </w:r>
    </w:p>
    <w:p>
      <w:r>
        <w:t>0 &gt;? * #'1</w:t>
      </w:r>
    </w:p>
    <w:p>
      <w:r>
        <w:t>: 0 C 0 *C 0#D 0F "B N − &gt;0 0 B0&gt;? E:F − !:C</w:t>
        <w:tab/>
        <w:t>0 0 F</w:t>
      </w:r>
    </w:p>
    <w:p>
      <w:r>
        <w:t>%?BB3&gt;</w:t>
      </w:r>
    </w:p>
    <w:p>
      <w:r>
        <w:t>%#: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