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A/5097/2017 vom 19. März 2018</w:t>
      </w:r>
    </w:p>
    <w:p>
      <w:r>
        <w:t>GE Cour de justice, 2018-03-19, FR</w:t>
      </w:r>
    </w:p>
    <w:p>
      <w:r>
        <w:rPr>
          <w:b/>
        </w:rPr>
        <w:t xml:space="preserve">Quelle: </w:t>
      </w:r>
      <w:r>
        <w:t>https://mcp.opencaselaw.ch/entscheid/ge_gerichte_A_5097_2017</w:t>
      </w:r>
    </w:p>
    <w:p>
      <w:r>
        <w:t>FR: GE_GERICHTE A/5097/2017 du 19 mars 2018</w:t>
      </w:r>
    </w:p>
    <w:p>
      <w:r>
        <w:t>IT: GE_GERICHTE A/5097/2017 del 19 marzo 2018</w:t>
      </w:r>
    </w:p>
    <w:p>
      <w:pPr>
        <w:pStyle w:val="Heading2"/>
      </w:pPr>
      <w:r>
        <w:t>Erwägungen</w:t>
      </w:r>
    </w:p>
    <w:p>
      <w:r>
        <w:rPr>
          <w:b/>
        </w:rPr>
        <w:t>E. 6</w:t>
      </w:r>
    </w:p>
    <w:p>
      <w:r>
        <w:t>ème Chambre En la cause Monsieur A______, domicilié à GENEVE recourant contre OFFICE CANTONAL DE L'EMPLOI, sis Service juridique ; rue des Gares 16 ; Case postale 2660, GENEVE intimé EN FAIT 1.        Monsieur A______ (ci-après : l’assuré ou le recourant), né le ______ 1976, s’est inscrit à l’Office régional du placement le 22 novembre 2016. ![endif]&gt;![if&gt; 2.        Le formulaire de preuves des recherches personnelles effectuées en vue de trouver un emploi (RPE) pour le mois de décembre 2016 comportait huit recherches d’emploi.![endif]&gt;![if&gt; 3.        Par décision du 9 janvier 2017, l’Office cantonal de l’emploi (ci-après : OCE) a suspendu le droit de l’assuré à l’indemnité pendant une durée trois jours au motif que ses RPE étaient insuffisantes en décembre 2016.![endif]&gt;![if&gt; 4.        Le 2 mai 2017, le dossier de l’assuré a été annulé par l’ORP en raison d’une incapacité de travail ayant débuté le 30 avril 2017 pour accident. ![endif]&gt;![if&gt; 5.        Par courriel du 23 août 2017, l’assuré a demandé à l’OCE la date de son prochain entretien.![endif]&gt;![if&gt; 6.        Le 19 septembre 2017, l’ORP a convoqué l’assuré pour un entretien de conseil le 19 octobre 2017 à 8h00.![endif]&gt;![if&gt; 7.        Par courriel du 23 octobre 2017 à 11h42, l’OCE a communiqué à l’assuré une nouvelle convocation en constatant qu’il ne s’était pas présenté au rendez-vous du 19 octobre 2017.![endif]&gt;![if&gt; 8.        Par courriel du 23 octobre 2017, une convocation à un entretien de conseil le 3 novembre 2017 a été envoyée à l’assuré. ![endif]&gt;![if&gt; 9.        Par courriel du 23 octobre 2017, l’assuré a informé l’OCE qu’il avait oublié le rendez-vous car il avait eu pas mal de soucis et qu’en plus il avait la garde de son fils depuis le 19 octobre 2017. Il était dans une situation financière difficile et n’avait pas besoin d’être pénalisé.![endif]&gt;![if&gt; 10.    Par décision du 24 octobre 2017, l’OCE a suspendu le droit du recourant à l’indemnité pendant huit jours au motif que celui-ci ne s’était pas présenté à l’entretien de conseil du 19 octobre 2017, sans s’excuser et qu’il s’agissait d’un deuxième manquement. ![endif]&gt;![if&gt; 11.    Le 6 novembre 2017, l’assuré a fait opposition à cette décision en faisant valoir qu’il pensait avoir rendez-vous le 29 octobre 2017, qu’il avait été malade à partir du 17 octobre 2017 pendant trois jours, qu’il était dos au mur, ayant CHF 1'300.- de loyer en retard et des arrangements de paiement à respecter ; il demandait à l’OCE d’être indulgent. ![endif]&gt;![if&gt; 12.    Par décision du 13 décembre 2017, l’OCE a rejeté l’opposition de l’assuré, au motif que l’assuré n’avait présenté aucune excuse justifiant son absence à l’entretien de conseil du 19 octobre 2017.![endif]&gt;![if&gt; 13.    Le 2 janvier 2018, l’assuré a recouru à l’encontre de la décision précitée auprès de l’OCE ; ce recours a été transmis à la chambre des assurances sociales de la Cour de justice le 12 janvier 2018. ![endif]&gt;![if&gt; Le 19 octobre 2017, il avait reçu la résiliation prématurée de son bail et avait obtenu un rendez-vous avec l’unité de logement temporaire qui lui avait demandé de rassembler toutes ses preuves de paiement ; cette activité l’avait occupé presque toute la journée. Il s’agissait d’une priorité car il avait un enfant et ne pouvait se retrouver à la rue ; de plus il était malade et il avait de gros problèmes financiers. 14.    Le 29 janvier 2018, l’OCE a conclu au rejet du recours. ![endif]&gt;![if&gt; 15.    Convoqué en audience de comparution personnelle le 12 mars 2018, le recourant ne s’est pas présenté, sans s’excuser.![endif]&gt;![if&gt;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le recours est recevable (art. 60 LPGA).![endif]&gt;![if&gt; 3.        L'objet du litige porte sur la suspension de huit jours du droit à l'indemnité du recourant.![endif]&gt;![if&gt;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6.        En l'espèce, le recourant ne s’est pas présenté à l’entretien de conseil du 19 octobre 2017, sans s’excuser. Il a par la suite informé l’intimé qu’il avait oublié le rendez-vous. Cet oubli ne constitue pas une excuse valable, de sorte qu’une sanction se justifie. Compte tenu d’un précédent manquement ayant donné lieu à une suspension du droit à l’indemnité du recourant de trois jours, (RPE insuffisantes en décembre 2016), la suspension du droit du recourant à l’indemnité de huit jours, conforme au barème précité, ne peut qu’être confirmée.![endif]&gt;![if&gt; 7.        Au vu de ce qui précède, le recours ne peut qu'être rejeté.![endif]&gt;![if&gt; 8.        Pour le surplus,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