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A/4379/2020 vom 9. Oktober 2013</w:t>
      </w:r>
    </w:p>
    <w:p>
      <w:r>
        <w:t>GE Cour de justice, 2013-10-09, FR</w:t>
      </w:r>
    </w:p>
    <w:p>
      <w:r>
        <w:rPr>
          <w:b/>
        </w:rPr>
        <w:t xml:space="preserve">Quelle: </w:t>
      </w:r>
      <w:r>
        <w:t>https://mcp.opencaselaw.ch/entscheid/ge_gerichte_A_4379_2020</w:t>
      </w:r>
    </w:p>
    <w:p>
      <w:r>
        <w:t>FR: GE_GERICHTE A/4379/2020 du 9 octobre 2013</w:t>
      </w:r>
    </w:p>
    <w:p>
      <w:r>
        <w:t>IT: GE_GERICHTE A/4379/2020 del 9 ottobre 2013</w:t>
      </w:r>
    </w:p>
    <w:p>
      <w:pPr>
        <w:pStyle w:val="Heading2"/>
      </w:pPr>
      <w:r>
        <w:t>Erwägungen</w:t>
      </w:r>
    </w:p>
    <w:p>
      <w:r>
        <w:rPr>
          <w:b/>
        </w:rPr>
        <w:t>E. 5</w:t>
      </w:r>
    </w:p>
    <w:p>
      <w:r>
        <w:t>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rPr>
          <w:b/>
        </w:rPr>
        <w:t>E. 6</w:t>
      </w:r>
    </w:p>
    <w:p>
      <w:r>
        <w:t>. 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 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 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 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Comment la capacité de travail de la personne expertisée a-t-elle évolué / régressé depuis août 2015 puis depuis juillet 2019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 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de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 Appréciation d'avis médicaux du dossier</w:t>
      </w:r>
    </w:p>
    <w:p>
      <w:r>
        <w:rPr>
          <w:b/>
        </w:rPr>
        <w:t>E. 11.1</w:t>
      </w:r>
    </w:p>
    <w:p>
      <w:r>
        <w:t>Êtes-vous d'accord avec l'expertise du Dr L______ du 14 novembre 2019 ? En particulier avec les diagnostics posés, les limitations fonctionnelles constatées et l'estimation d'une capacité de travail de 100% dans une activité adaptée ? Si non, pourquoi ?</w:t>
      </w:r>
    </w:p>
    <w:p>
      <w:r>
        <w:rPr>
          <w:b/>
        </w:rPr>
        <w:t>E. 11.2</w:t>
      </w:r>
    </w:p>
    <w:p>
      <w:r>
        <w:t>Êtes-vous d’accord avec le rapport médical du Dr J______ du 25 septembre 2018 ? En particulier avec les diagnostics posés, les limitations fonctionnelles constatées et l’estimation d’une capacité de travail de 0% dans toute activité ? Si non, pourquoi ?</w:t>
      </w:r>
    </w:p>
    <w:p>
      <w:r>
        <w:rPr>
          <w:b/>
        </w:rPr>
        <w:t>E. 11.3</w:t>
      </w:r>
    </w:p>
    <w:p>
      <w:r>
        <w:t>Êtes-vous d’accord avec le rapport médical de la Dresse H______ (CAAP Q______) du 11 octobre 2018 ? En particulier avec les diagnostics posés, les limitations fonctionnelles constatées et l’estimation d’une capacité de travail de 0% dans toute activité ?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II. Invite l’expert à déposer, dans les meilleurs délais , son rapport en trois exemplaires auprès de la chambre de céans. III. Réserve le fond ainsi que le sort des frais jusqu’à droit jugé au fond. La greffière Nathalie LOCHER Le président Philippe KNUPFER Une copie conforme du présent arrêt est notifiée aux parties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