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A/4166/2017 vom 25. Juni 2018</w:t>
      </w:r>
    </w:p>
    <w:p>
      <w:r>
        <w:t>GE Cour de justice, 2018-06-25, FR</w:t>
      </w:r>
    </w:p>
    <w:p>
      <w:r>
        <w:rPr>
          <w:b/>
        </w:rPr>
        <w:t xml:space="preserve">Quelle: </w:t>
      </w:r>
      <w:r>
        <w:t>https://mcp.opencaselaw.ch/entscheid/ge_gerichte_A_4166_2017</w:t>
      </w:r>
    </w:p>
    <w:p>
      <w:r>
        <w:t>FR: GE_GERICHTE A/4166/2017 du 25 juin 2018</w:t>
      </w:r>
    </w:p>
    <w:p>
      <w:r>
        <w:t>IT: GE_GERICHTE A/4166/2017 del 25 giugno 2018</w:t>
      </w:r>
    </w:p>
    <w:p>
      <w:pPr>
        <w:pStyle w:val="Heading2"/>
      </w:pPr>
      <w:r>
        <w:t>Erwägungen</w:t>
      </w:r>
    </w:p>
    <w:p>
      <w:r>
        <w:rPr>
          <w:b/>
        </w:rPr>
        <w:t>E. 6</w:t>
      </w:r>
    </w:p>
    <w:p>
      <w:r>
        <w:t>ème Chambre En la cause Madame A______, domiciliée à VALLEIRY, FRANCE recourante contre GENERALI ASSURANCES GÉNÉRALES SA, sise avenue Perdtemps 23, NYON intimée EN FAIT 1.        Madame A______ (ci-après : l'assurée ou la recourante), née le ______ 1977, travaille comme aide-soignante / veilleuse à la Résidence B______ pour les Établissements publics pour l'intégration (ci-après : l'employeur) et est assurée à ce titre selon la loi fédérale sur l'assurance-accidents du 20 mars 1981 (LAA - RS 832.20) auprès de Generali Assurances générales SA (ci-après : l'assureur).![endif]&gt;![if&gt; 2.        Le 23 août 2016, l'employeur a annoncé à l'assureur un accident du 23 juillet 2016 ; l'assurée, lors du changement de protection d'un résident, avait fait une mauvaise rotation du poignet gauche.![endif]&gt;![if&gt; 3.        Le docteur C______, du Groupe médical d'Onex, a certifié le 17 août 2016 un arrêt de travail total du 17 août au 31 août 2016, prolongé ensuite jusqu'au 9 octobre 2016.![endif]&gt;![if&gt; 4.        Une échographie du poignet gauche du 19 août 2016 a conclu à un épanchement articulaire radio-carpien peu sévère et pas de lésion ligamentaire intrinsèque ou extrinsèque mise en évidence, ni de ténosynovite.![endif]&gt;![if&gt; 5.        Le 2 septembre 2016, la doctoresse D______, spécialiste FMH en chirurgie orthopédique, médecin-conseil de l'assureur, a indiqué que le kyste A-S n'était pas en rapport de causalité au-delà du possible avec l'accident. L'assurée, suite à un faux mouvement du poignet, consultait plus de 15 jours après ce mouvement forcé, pour douleurs persistantes du poignet gauche. Le bilan radiologique était normal, l'échographie ne montrait pas de lésion ligamentaire. Elle était adressée pour un avis spécialisé auprès du CH8, Centre de chirurgie et de thérapie de la main (ci-après : le CH8), et le diagnostic de kyste arthro-synovial dorsal du poignet était posé, avec infiltration de celui-ci le 20 septembre 2016. L'apparition d'un kyste arthro-synovial au poignet était rarement d'origine traumatique. La plupart du temps il s'agissait d'une découverte fortuite « au décours d'un accident ». Ce diagnostic avait dû être posé sur la base d'un examen d'imagerie médicale autre que l'échographie faite le 19 août 2016 à Onex. Avant de prendre une décision définitive, il fallait demander auprès du centre de thérapie de la main un rapport médical intermédiaire, si d'autres examens avaient été effectués, ou si le diagnostic de kyste était purement clinique.![endif]&gt;![if&gt; 6.        Le 27 octobre 2016, le docteur E______, spécialiste FMH en chirurgie orthopédique et traumatologie de l'appareil locomoteur au CH8, a indiqué une évolution lentement favorable, une reprise du travail étant prévue pour le 1 er novembre 2016.![endif]&gt;![if&gt; 7.        Le 3 septembre 2016, l'assurée a répondu à un questionnaire de l'assureur en précisant que lors du changement de protection d'un résident, elle avait effectué une mauvaise rotation avec sa main gauche, ce qui a provoqué une douleur au poignet. Elle avait ressenti la première douleur sur le moment.![endif]&gt;![if&gt; 8.        Le 15 septembre 2016, le Dr C______ a rempli un rapport médical LAA attestant d'un choc sur le poignet en flexion et d'un diagnostic de carpite radiocarpienne post-traumatique ; l'incapacité de travail était totale dès le 17 août 2016.![endif]&gt;![if&gt; 9.        Une radiographie du poignet gauche du 12 septembre 2016 a conclu à l'absence d'anomalie mise en évidence. ![endif]&gt;![if&gt; 10.    Une échographie du poignet gauche du 20 septembre 2016 a conclu à la confirmation d'un kyste du faisceau dorsal du ligament scapholunaire mesurant 6 x 8 mm pour 2 mm d'épaisseur. ![endif]&gt;![if&gt; 11.    Le 28 septembre 2016, le Dr E______ a rempli un rapport médical intermédiaire LAA attestant d'un kyste de faisceau dorsal du ligament scapholunaire gauche, une infiltration pratiquée le 20 septembre 2016 et un contrôle prévu en octobre 2016.![endif]&gt;![if&gt; 12.    Le 12 novembre 2016, la Dresse D______ a rendu un avis indiquant « refus de la prestation ».![endif]&gt;![if&gt; 13.    Par décision du 22 novembre 2016, l'assureur a mis fin au versement de ses prestations dès le 19 septembre 2016 au motif que selon le médecin-conseil il n'y avait pas de lien de causalité entre le kyste arthro-synovial scapholunaire du poignet gauche et l'événement traumatique du 23 juillet 2016.![endif]&gt;![if&gt; 14.    Le 30 novembre 2016, l'assurée a fait opposition à cette décision en faisant valoir qu'elle présentait encore des douleurs carpiennes et des faiblesses alors que le kyste n'était plus douloureux ; celui-ci n'était pas à l'origine des douleurs ; elle a communiqué un avis de la doctoresse F______, médecin généraliste à Saint-Julien-en-Genevois, selon lequel l'assurée présentait toujours les mêmes douleurs radiocarpiennes apparues suite à l'accident et liées à la carpite radiocarpienne, le kyste n'étant pas douloureux.![endif]&gt;![if&gt; 15.    Le 3 mars 2017, le docteur G______, spécialiste FMH en médecine générale, a rempli un rapport médical LAA attestant d'un faux mouvement avec le poignet gauche, le constat de douleurs radiocarpiennes gauches et une incapacité de travail totale du 1 er septembre au 30 septembre 2016.![endif]&gt;![if&gt; 16.    Une IRM du poignet gauche du 28 février 2017 du centre d'imagerie médicale de Ferney-Voltaire a conclu à la présence d'images microksytiques sous corticales dans la partie externe de l'os triquetrum pouvant correspondre à des séquelles traumatiques sur le versant externe du poignet et à la présence de légers hypersignaux T2 intra spongieux sous corticaux dans le lunatum. Au niveau des structures ligamentaires, il ne semblait pas exister d'anomalie sur le versant scapho-lunaire, en revanche, il était possible qu'il existe une discontinuité sur le ligament luno-triquétral. Ces lésions ligamentaires ne pouvaient être confirmées que par un arthroscanner ou une arthroIRM. Il ne semblait pas exister d'anomalie du complexe triangulaire du carpe. Aucune autre anomalie n'était visible par ailleurs.![endif]&gt;![if&gt; 17.    Un arthroscanner du poignet gauche du 22 mars 2017, d'Imagerie médicale du Pays de Gex, a conclu à un arthroscanner du poignet gauche normal.![endif]&gt;![if&gt; 18.    Le 31 mars 2017, le docteur H______, chirurgien orthopédique et traumatologique du membre supérieur, de la Clinique d'Argonay, à Pringy, a attesté que l'assurée présentait des douleurs chroniques et persistantes dorsales post-traumatiques au niveau du poignet gauche. Lors de la consultation du 14 mars 2017, il avait évoqué éventuellement une lésion du ligament scapho-lunaire du fait d'un claquement et des douleurs dorsales. L'arthroscanner éliminait donc des lésions ligamentaires intra-carpiennes. Il n'y avait pas de kyste arthrosynovial visible venant de l'articulation. Les douleurs étaient assez typiques post-traumatiques, et il fallait les traiter de façon conservatrice par de la kinésithérapie.![endif]&gt;![if&gt; 19.    Le 21 avril 2017, la Dresse D______ a estimé que les nouveaux éléments médicaux ne permettaient pas de confirmer une atteinte ligamentaire. Il n'y avait plus de kyste visible à l'IRM, donc l'infiltration avait été efficace. Elle proposait une expertise Chir Main pour évaluer la causalité entre les symptômes actuels persistants et l'accident.![endif]&gt;![if&gt; 20.    À la demande de l'assureur, le docteur I______, spécialiste FMH en chirurgie orthopédique, a rendu le 4 juillet 2017 un rapport d'expertise.![endif]&gt;![if&gt; L'assurée avait repris le travail à 100 % le 15 mai 2017, sans problème, seulement une gêne occasionnelle à l'effort à la face dorsale du poignet gauche, de rares tiraillements et l'impression d'une perte de force. Il a posé le diagnostic de micro-kyste dorsal du poignet gauche, révélé lors d'un effort ordinaire le 23 juillet 2016, avec évolution fluctuante puis lentement favorable. Le 23 juillet 2016, lors d'un effort ordinaire de traction du poignet gauche en flexion et légère supination, la patiente avait développé des tiraillements à la face dorsale du poignet qui ne l'avaient pas inquiétée dans un premier temps. Trois semaines plus tard, elle avait développé des douleurs à ce niveau. Le lien de causalité naturelle entre l'état du poignet gauche et l'événement du 23 juillet 2016 pouvait être exclu pour les raisons suivantes : -          par sa nature, un kyste arthrosynovial dorsal du poignet était classiquement une lésion dégénérative survenant quasi toujours sans aucune notion d'accident ni de facteur déclenchant ;![endif]&gt;![if&gt; -          l'événement du 23 juillet 2016 était un effort de traction ordinaire en flexion du poignet gauche pour retirer la couche à un résident, sans aucune notion de choc ni de mouvement extrême ou déboîtement ;![endif]&gt;![if&gt; -          pas de véritable douleur ni d'arrêt de travail dans un premier temps ;![endif]&gt;![if&gt; -          les douleurs et l'arrêt de travail n'avaient commencé que trois semaines plus tard ;![endif]&gt;![if&gt; -          les diverses investigations radiologiques qui avaient été faites en 2016 et 2017 n'avaient montré que la présence d'un kyste millimétrique dorsal du poignet gauche, loco classico, sans aucune lésion traumatique visible, notamment des structures ostéo-articulaires, ligamentaires ou tendineuses du poignet.![endif]&gt;![if&gt; En conclusion, l'effort ordinaire du 23 juillet 2016 n'avait fait que révéler, mais n'avait pas causé le microkyste dorsal du poignet gauche. Il s'agissait certainement d'un état précaire préexistant dont la symptomatologie aurait pu débuter n'importe quand, soit par la dynamique de la lésion elle-même, soit en réponse à un mouvement ou à un effort ordinaire de la vie. Il s'agissait sans aucun doute d’un cas maladie pure. 21.    Le 31 mars 2017, le Dr H______ a prescrit des séances de kinésithérapie pour les douleurs post-traumatiques face dorsale d'aspect inflammatoire.![endif]&gt;![if&gt; 22.    Par décision du 4 octobre 2017, l'assureur a rejeté l'opposition de l'assurée au motif que celle-ci n'avait pas été victime d'un accident, en l'absence d'un facteur extérieur, puisqu'il n'y avait pas eu de mouvement d'une certaine intensité dont le déroulement avait été interrompu par un phénomène non programmé et en l'absence d'un effort inhabituel, qu'elle ne présentait pas de lésion assimilée à un accident, qu'en toute hypothèse, elle ne présentait qu'une lésion dégénérative, sans lien avec l'événement en cause.![endif]&gt;![if&gt; 23.    Le 17 octobre 2017, l'assurée a recouru auprès de la chambre des assurances sociales de la Cour de justice à l'encontre de la décision précitée en faisant valoir que lors du changement de protection d'un résident de 95 kg, qui dormait, elle avait dû tirer sur la protection, son poignet était en flexion avec une supination vers la gauche et avait ressenti un tiraillement ; elle avait immobilisé son poignet et continué à travailler ; depuis le 14 août 2016, elle avait eu de la peine à utiliser sa main gauche, avec des douleurs en continu ; le Dr H______ avait indiqué qu'il s'agissait sûrement d'une entorse mal soignée ; elle avait retravaillé depuis le 1 er novembre 2016 puis été en arrêt total dès le 10 avril 2017 pour trente jours pour effectuer de la kinésithérapie, ce qui lui avait permis de retrouver la mobilité de son poignet. Elle sollicitait l'expertise de la chambre de céans concernant l'accident de son poignet gauche, mal diagnostiqué.![endif]&gt;![if&gt; 24.    Le 6 novembre 2017, l'assureur a conclu au rejet du recours. L'événement du 23 juillet 2016 n'était pas un accident car il s'agissait d'un mouvement ordinaire et habituel avec le poignet gauche au moment de changer la protection d'un résident ; par ailleurs il n'y avait pas de lien de causalité entre le kyste diagnostiqué et l'événement du 23 juillet 2016, de sorte que le refus de toute prestation depuis le 20 septembre 2016 était justifié.![endif]&gt;![if&gt; 25.    La recourante n'a pas répliqué dans le délai qui lui a été imparti.![endif]&gt;![if&gt; 26.    A la demande de la chambre de céans, les médecins suivants ont donné des renseignements complémentaires : ![endif]&gt;![if&gt; -          Le Dr C______ a indiqué le 19 février 2018 qu’il était d’accord avec les constatations et conclusions du Dr I______, qu’il avait attesté d’une carpite soit une inflammation dans la zone du carpe sur la base de l’échographie du 19 août 2016, que le terme de post traumatique renvoyait à l’exacerbation des douleurs après le mécanisme de torsion forcée du poignet, que l’évènement du 23 juillet 2016 n’avait fait que révéler le kyste préexistant, qu’il ne s’agissait pas d’une lésion-accident mais d’un cas maladie, avec une décompensation douloureuse du kyste du poignet. ![endif]&gt;![if&gt; -          Les Drs J______, cheffe de clinique et K_______, FMH chirurgie de la main, du CH8 ont attesté le 28 février 2018 d’un suivi par le Dr E______ du 16 septembre au 18 octobre 2016 et d’une consultation de l’assurée le 8 novembre 2016 en raison de récidive de douleurs au poignet gauche, correspondant à la palpation d’un kyste arthrosynovial scapholunaire dorsal ; ils étaient d’accord avec l’avis du Dr I______, en particulier avec le fait que le lien de cause à effet entre le traumatisme et le kyste était difficile à objectiver ; ils ne confirmaient pas le diagnostic de carpite radio-carpienne post-traumatique, cela toutefois sur le vu des notes du Dr E______ et de la consultation du 8 novembre 2016 ;![endif]&gt;![if&gt; -          Le Dr H______ n’a pas répondu à la demande de la chambre de céans.![endif]&gt;![if&gt; 27.    Le 11 juin 2018, l’assureur a observé que tant le Dr C______ que le CH8 confirmaient que les douleurs étaient dues au kyste scapho-lunaire, soit une maladie préexistante, de sorte que la décision litigieuse devait être confirmée.![endif]&gt;![if&gt; 28.    Le 13 juin 2018, l’assurée a observé que le rapport du Dr C______ du 28 février 2018 ne relatait pas ce que ce médecin lui avait dit, soit qu’il ne comprenait pas ses douleurs et qu’elle devait consulter un spécialiste au CH8 ; quant au Dr E______, il ne lui avait pas expliqué que son kyste avait une origine maladive ; elle avait donc été mal renseignée par ses médecins et pensait être en droit de se faire soigner pour un accident. ![endif]&gt;![if&gt; 29.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le droit de la recourante à des prestations de l’intimée, singulièrement sur la question de la causalité de l’atteinte au poignet gauche de la recourante avec l’accident du 23 juillet 2016. ![endif]&gt;![if&gt;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l’occurrence, les médecins traitants de la recourante, soit les Drs C______ et ceux du CH8, ont indiqué qu’ils étaient d’accord avec les constatations et conclusions du Dr I______, selon lequel l’atteinte présentée par la recourante au poignet gauche ne résultait pas d’un accident mais était due au kyste arthro-synomial dorsal, lequel relevait uniquement de la maladie. ![endif]&gt;![if&gt; Au vu de ces avis médicaux, concordants, il n’existe, au degré de la vraisemblance prépondérante, aucun lien de causalité naturelle, à tout le moins au-delà du 19 septembre 2016, entre l’évènement du 23 juillet 2016 et l’atteinte au poignet gauche de la recourante, sans qu’il soit nécessaire de déterminer si l’évènement du 23 juillet 2016 peut être qualifié d’accident. 11.    Partant, le recours ne peut qu’être rejeté et la décision litigieuse confirmée.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