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A/4140/2015 vom 11. Januar 2016</w:t>
      </w:r>
    </w:p>
    <w:p>
      <w:r>
        <w:t>GE Cour de justice, 2016-01-11, FR</w:t>
      </w:r>
    </w:p>
    <w:p>
      <w:r>
        <w:rPr>
          <w:b/>
        </w:rPr>
        <w:t xml:space="preserve">Quelle: </w:t>
      </w:r>
      <w:r>
        <w:t>https://mcp.opencaselaw.ch/entscheid/ge_gerichte_A_4140_2015</w:t>
      </w:r>
    </w:p>
    <w:p>
      <w:r>
        <w:t>FR: GE_GERICHTE A/4140/2015 du 11 janvier 2016</w:t>
      </w:r>
    </w:p>
    <w:p>
      <w:r>
        <w:t>IT: GE_GERICHTE A/4140/2015 del 11 gennaio 2016</w:t>
      </w:r>
    </w:p>
    <w:p>
      <w:pPr>
        <w:pStyle w:val="Heading2"/>
      </w:pPr>
      <w:r>
        <w:t>Erwägungen</w:t>
      </w:r>
    </w:p>
    <w:p>
      <w:r>
        <w:rPr>
          <w:b/>
        </w:rPr>
        <w:t>E. 6</w:t>
      </w:r>
    </w:p>
    <w:p>
      <w:r>
        <w:t>ème Chambre En la cause Monsieur A______, domicilié à Douvaine, FRANCE, comparant avec élection de domicile en l'étude de Maître DURUZ Cédric Madame A______, domiciliée à Douvaine, FRANCE, comparant avec élection de domicile en l'étude de Maître DURUZ Cédric demandeurs contre FONDS DE PENSIONS NESTLÉ, avenue Nestlé 55, 1800 VEVEY et RENDITA FONDATION DE LIBRE PASSAGE, 8401 WINTERTHUR défenderesses EN FAIT 1.        Par jugement du 10 septembre 2015 (n°2______), le Tribunal de grande instance de Thonon les Bains, France, a prononcé le divorce de Madame, B______, épouse A______ (ci-après : la demanderesse), née le ______ 1978, et Monsieur, A______ (ci-après : le demandeur), né le ______ 1981, mariés en date du 14 décembre 2012. Il a homologué la convention portant règlement des effets du divorce et a dit qu’était annexée l’attestation émanant du fonds de pensions Nestlé mentionnant les prestations de sortie acquises pendant le mariage par Mme B______ A______ de CHF 47'833.55 et qui confirme le caractère réalisable du partage, la somme d’un montant de CHF 23'917.- étant versée par Mme B______ A______ à M. A______, à titre de prestation compensatoire. ![endif]&gt;![if&gt; La convention homologuée précise que Mme B______ A______ travaille chez C______ à 100% depuis onze ans et que M. A______ a été licencié en février 2012 et s’est ensuite occupé de l’enfant commun, né en janvier 2013. 2.        Le 11 septembre 2015, les demandeurs ont signé une déclaration d’acquiescement au jugement de divorce précité.![endif]&gt;![if&gt; 3.        Le 25 novembre 2015, les demandeurs, représentés par un avocat, ont déposé auprès de la chambre des assurances sociales de la Cour de justice une demande de partage des avoirs LPP concluant à ce que le fonds de pensions Nestlé verse, du compte de la demanderesse, un montant de CHF 23'917.- sur le compte de libre passage ouvert par le demandeur auprès de l’institution de prévoyance Rendita. Ils ont fourni :![endif]&gt;![if&gt; -         une attestation du fonds de pensions Nestlé du 8 septembre 2015 mentionnant une affiliation de la demanderesse depuis le 1 er mars 2004 et une prestation de sortie acquise pendant le mariage de CHF 47'833.55 (du 14 décembre 2012 au 10 septembre 2015) ;![endif]&gt;![if&gt; -         une attestation de la Fondation de libre passage Rendita du 23 novembre 2015 indiquant un compte n° 1______ ouvert au nom du demandeur.![endif]&gt;![if&gt; 4. Sur quoi, la cause a été gardée à juger.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En l'occurrence, se pose tout d'abord la question de l'exequatur du jugement de divorce, lequel a été rendu par un juge français. ![endif]&gt;![if&gt; a) S'agissant de la reconnaissance des jugements de divorce étrangers, il convient de se référer à la loi fédérale sur le droit international privé du 18 mars 1987 (LDIP). Selon l'art. 25 LDIP, une décision étrangère est reconnue en Suisse : a. si la compétence des autorités judiciaires ou administratives de l’Etat dans lequel la décision a été rendue était donnée; b. si la décision n’est plus susceptible de recours ordinaire ou si elle est définitive; c.    s’il n’y a pas de motif de refus au sens de l’art. 27.![endif]&gt;![if&gt; L'art. 27 LDIP précise que la reconnaissance d’une décision étrangère doit être refusée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(al. 1). La partie qui s’oppose à la reconnaissance et à l’exécution est entendue dans la procédure; elle peut y faire valoir ses moyens (al. 2). Lorsqu’une décision étrangère est invoquée à titre préalable, l’autorité saisie peut statuer elle-même sur la reconnaissance (al. 3)." b) Il appartient ainsi à la chambre de céans de statuer, à titre préjudiciel, sur la reconnaissance en Suisse du jugement de divorce rendu le 10 septembre 2015 par le Tribunal de grande instance de Thonon les Bains.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 La reconnaissance d'une décision relative à la prévoyance professionnelle doit être compatible avec l'ordre public suisse (art. 27 al. 1 LDIP). Tel ne serait pas le cas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 4.             En l’espèce, le juge français a ordonné le versement par la demanderesse au demandeur d’un montant de CHF 23'917.- en application de la convention conclue par les parties, qui prévoit uniquement le partage par moitié des avoirs de prévoyance acquis pendant la durée du mariage par la demanderesse, compte tenu du fait que le demandeur n’a pas cotisé pendant la durée du mariage. Le juge français a dès lors appliqué la règle ordinaire de partage. La convention conclue par les époux et ratifiée par le juge français est conforme au droit suisse et n'a pas non plus besoin d'être complétée (art. 64 LDIP). Qui plus est, aucun des demandeurs ne s'oppose à la reconnaissance du jugement français. Enfin, l’institution de prévoyance concernée a confirmé le caractère réalisable du partage. Par conséquent, il y a lieu de reconnaître le jugement de divorce et d'exécuter le partage ordonné par le juge français.![endif]&gt;![if&gt; 5.        En conséquence, le Fonds de prévoyance Nestlé sera invité à verser, du compte de la demanderesse, le montant de CHF 23'917.- à la Fondation de libre passage Rendita sur le compte du demandeur.![endif]&gt;![if&gt;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