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A/3887/2015 vom 25. Januar 2016</w:t>
      </w:r>
    </w:p>
    <w:p>
      <w:r>
        <w:t>GE Cour de justice, 2016-01-25, FR</w:t>
      </w:r>
    </w:p>
    <w:p>
      <w:r>
        <w:rPr>
          <w:b/>
        </w:rPr>
        <w:t xml:space="preserve">Quelle: </w:t>
      </w:r>
      <w:r>
        <w:t>https://mcp.opencaselaw.ch/entscheid/ge_gerichte_A_3887_2015</w:t>
      </w:r>
    </w:p>
    <w:p>
      <w:r>
        <w:t>FR: GE_GERICHTE A/3887/2015 du 25 janvier 2016</w:t>
      </w:r>
    </w:p>
    <w:p>
      <w:r>
        <w:t>IT: GE_GERICHTE A/3887/2015 del 25 gennaio 2016</w:t>
      </w:r>
    </w:p>
    <w:p>
      <w:pPr>
        <w:pStyle w:val="Heading2"/>
      </w:pPr>
      <w:r>
        <w:t>Volltext</w:t>
      </w:r>
    </w:p>
    <w:p>
      <w:r>
        <w:t>Genève Cour de justice (Cour de droit public) Chambre des assurances sociales 25.01.2016 A/3887/2015</w:t>
      </w:r>
    </w:p>
    <w:p>
      <w:r>
        <w:t>A/3887/2015 ATAS/44/2016 du 25.01.2016 ( CHOMAG ) , RETIRE rÉpublique et canton de genÈve POUVOIR JUDICIAIRE A/3887/2015 ATAS/44/2016 COUR DE JUSTICE Chambre des assurances sociales Arrêt du 25 janvier 2016 6 ème Chambre En la cause Monsieur A______, domicilié à GenÈve recourant contre CAISSE CANTONALE GENEVOISE DE CHOMAGE, sise Rue de Montbrillant 40, GenÈve intimée Vu en fait la décision sur opposition du 22 octobre 2015 de la caisse cantonale genevoise de chômage ; Vu le recours du 6 novembre 2015 de Monsieur A______ (ci-après : l’assuré), interjeté contre ladite décision auprès de la chambre des assurances sociales de la Cour de justice ; Vu les courriers des 24 décembre 2015 et 7 janvier 2016 de l'assuré déclarant annuler la procédure et retirer son recours ; Attendu en droit que selon l'art. 89 al. 1 de la loi sur la procédure administrative, du 12 septembre 1985 (LPA ; RS E 5 10), le retrait du recours met fin à la procédure ; Qu'en l'espèce le recours ayant été retiré, il convient d'en prendre acte et de rayer la cause du rôle. PAR CES MOTIFS, LA CHAMBRE DES ASSURANCES SOCIALES : 1.        Prend acte du retrait du recours.![endif]&gt;![if&gt; 2.        Raye la cause du rôle.![endif]&gt;![if&gt; 3.        Dit qu'aucun émolument n'est perçu.![endif]&gt;![if&gt; La greffière Alicia PERRONE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