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A/3498/2007 vom 12. Juli 2007</w:t>
      </w:r>
    </w:p>
    <w:p>
      <w:r>
        <w:t>GE Cour de justice, 2007-07-12, FR</w:t>
      </w:r>
    </w:p>
    <w:p>
      <w:r>
        <w:rPr>
          <w:b/>
        </w:rPr>
        <w:t xml:space="preserve">Quelle: </w:t>
      </w:r>
      <w:r>
        <w:t>https://mcp.opencaselaw.ch/entscheid/ge_gerichte_A_3498_2007</w:t>
      </w:r>
    </w:p>
    <w:p>
      <w:r>
        <w:t>FR: GE_GERICHTE A/3498/2007 du 12 juillet 2007</w:t>
      </w:r>
    </w:p>
    <w:p>
      <w:r>
        <w:t>IT: GE_GERICHTE A/3498/2007 del 12 luglio 2007</w:t>
      </w:r>
    </w:p>
    <w:p>
      <w:pPr>
        <w:pStyle w:val="Heading2"/>
      </w:pPr>
      <w:r>
        <w:t>Volltext</w:t>
      </w:r>
    </w:p>
    <w:p>
      <w:r>
        <w:t>Genève Cour de justice (Cour de droit public) Chambre des assurances sociales 02.04.2008 A/3498/2007</w:t>
      </w:r>
    </w:p>
    <w:p>
      <w:r>
        <w:t>A/3498/2007 ATAS/399/2008 du 02.04.2008 ( AI ) , IRRECEVABLE RÉPUBLIQUE ET CANTON DE GENÈVE POUVOIR JUDICIAIRE A/3498/2007 ATAS/399/2008 ARRET DU TRIBUNAL CANTONAL DES ASSURANCES SOCIALES Chambre 5 du 2 avril 2008 En la cause Madame H___________, à Vagneux, Clarafond, France, représentée par ASSUAS, Association suisse des assurés, Avenue Vibert 19, CAROUGE recourante contre OFFICE CANTONAL DE L'ASSURANCE-INVALIDITE, sis rue de Lyon 97, GENEVE intimé Attendu en fait que l'Office cantonal de l'assurance-invalidité (ci-après : l'OCAI) pour les assurés résidant à l'étranger a refusé à Madame H___________ (ci-après : l'assurée) les prestations AI, par décision du 12 juillet 2007; Que par acte du 14 septembre 2007, l'assurée a recouru contre cette décision, par l'intermédiaire de l'Association suisse des assurés (ci-après : l'ASSUAS), étant précisé que Madame I___________ a attesté sur l'enveloppe de cette missive que celle-ci avait été déposée dans un office postal (Charmilles) le vendredi 14 septembre 2007 à 22h10; Que l'intimé a conclu à l'irrecevabilité du recours en raison de l'incompétence du Tribunal de céans, par préavis du 17 octobre 2007. Attendu en droit que, selon l'art. 69 al.1 let. b de la loi fédérale sur l'assurance-invalidité du 19 juin 1959 (LAI), dans sa teneur en vigueur depuis le 1 er juillet 2006, les décisions de l'OCAI pour les assurés résidant à l'étranger peuvent directement faire l'objet d'un recours devant le Tribunal administratif fédéral; Que cela est également indiqué expressément sur la décision attaquée; Qu'en vertu de l'art. 58 al. 3 de la loi fédérale sur la partie générale du droit des assurances sociales du 6 octobre 2000, le Tribunal qui décline sa compétence transmet sans délai le recours au Tribunal compétent. PAR CES MOTIFS, LE TRIBUNAL CANTONAL DES ASSURANCES SOCIALES : Statuant Se déclare incompétent. Dit que la procédure est gratuite. Transmet le recours au Tribunal administratif fédéral.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