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A/3375/2012 vom 8. Januar 2013</w:t>
      </w:r>
    </w:p>
    <w:p>
      <w:r>
        <w:t>GE Cour de justice, 2013-01-08, FR</w:t>
      </w:r>
    </w:p>
    <w:p>
      <w:r>
        <w:rPr>
          <w:b/>
        </w:rPr>
        <w:t xml:space="preserve">Quelle: </w:t>
      </w:r>
      <w:r>
        <w:t>https://mcp.opencaselaw.ch/entscheid/ge_gerichte_A_3375_2012</w:t>
      </w:r>
    </w:p>
    <w:p>
      <w:r>
        <w:t>FR: GE_GERICHTE A/3375/2012 du 8 janvier 2013</w:t>
      </w:r>
    </w:p>
    <w:p>
      <w:r>
        <w:t>IT: GE_GERICHTE A/3375/2012 del 8 gennaio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8 octobre 2012, le directeur de l'Institut universitaire de formation des enseignants (ci-après : IUFE) a rejeté l'opposition formée le 29 juillet 2012 par Madame Y______ contre la décision d'élimination de l'IUFE prise à son encontre le 25 juillet 2012.</w:t>
      </w:r>
    </w:p>
    <w:p>
      <w:r>
        <w:rPr>
          <w:b/>
        </w:rPr>
        <w:t>E. 2</w:t>
      </w:r>
    </w:p>
    <w:p>
      <w:r>
        <w:t>Par acte du 9 novembre 2012, Mme Y______, représentée par un avocat, a recouru auprès de la chambre administrative de la Cour de justice (ci-après : la chambre administrative), concluant à l'annulation de la décision précitée, principalement au motif que celle-ci avait été prise sans que son droit d'être entendu n'ait été respecté, ainsi qu'à l'octroi d'une indemnité de procédure.</w:t>
      </w:r>
    </w:p>
    <w:p>
      <w:r>
        <w:rPr>
          <w:b/>
        </w:rPr>
        <w:t>E. 3</w:t>
      </w:r>
    </w:p>
    <w:p>
      <w:r>
        <w:t>Le 14 décembre 2012, le rectorat de l'Université de Genève (ci-après : l'université), agissant pour l'IUFE, a conclu au renvoi de la cause à ce dernier pour complément d'instruction et nouvelle décision. Après examen du dossier, l'instruction sur opposition conduite par l'IUFE s'avérait incomplète et la décision attaquée insuffisamment motivée.</w:t>
      </w:r>
    </w:p>
    <w:p>
      <w:r>
        <w:rPr>
          <w:b/>
        </w:rPr>
        <w:t>E. 4</w:t>
      </w:r>
    </w:p>
    <w:p>
      <w:r>
        <w:t>Au vu de ce qui précède, le recours sera admis partiellement. La décision querellée sera annulée et la cause renvoyée à l'IUFE pour complément d'instruction et nouvelle décision sur opposition. Vu les motifs ayant conduit à l'issue du litige, aucun émolument ne sera perçu. Une indemnité de procédure de CHF 1'000.- sera allouée à la recourante, à charge de l'Université de Genève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