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A/1480/2017 vom 11. Dezember 2017</w:t>
      </w:r>
    </w:p>
    <w:p>
      <w:r>
        <w:t>GE Cour de justice, 2017-12-11, FR</w:t>
      </w:r>
    </w:p>
    <w:p>
      <w:r>
        <w:rPr>
          <w:b/>
        </w:rPr>
        <w:t xml:space="preserve">Quelle: </w:t>
      </w:r>
      <w:r>
        <w:t>https://mcp.opencaselaw.ch/entscheid/ge_gerichte_A_1480_2017</w:t>
      </w:r>
    </w:p>
    <w:p>
      <w:r>
        <w:t>FR: GE_GERICHTE A/1480/2017 du 11 décembre 2017</w:t>
      </w:r>
    </w:p>
    <w:p>
      <w:r>
        <w:t>IT: GE_GERICHTE A/1480/2017 del 11 dicembre 2017</w:t>
      </w:r>
    </w:p>
    <w:p>
      <w:pPr>
        <w:pStyle w:val="Heading2"/>
      </w:pPr>
      <w:r>
        <w:t>Volltext</w:t>
      </w:r>
    </w:p>
    <w:p>
      <w:r>
        <w:t>Genève Cour de justice (Cour de droit public) Chambre des assurances sociales 11.12.2017 A/1480/2017</w:t>
      </w:r>
    </w:p>
    <w:p>
      <w:r>
        <w:t>A/1480/2017 ATAS/1126/2017 du 11.12.2017 ( LAA ) , REJETE En fait En droit rÉpublique et canton de genÈve POUVOIR JUDICIAIRE A/1480/2017 ATAS/1126/2017 COUR DE JUSTICE Chambre des assurances sociales Arrêt du 11 décembre 2017 6 ème Chambre En la cause Monsieur A______, domicilié à NEYDENS, France recourant contre SUVA CAISSE NATIONALE SUISSE D'ASSURANCE EN CAS D'ACCIDENTS, sise Fluhmattstrasse 1, LUCERNE intimée EN FAIT 1.        Monsieur A______ (ci-après : l’assurée ou le recourant), né le _____ 1982, exerce la profession de steward pour B______ SA (ci-après : l’employeur) depuis le 3 mars 2014 et est assuré à ce titre auprès de la Caisse nationale suisse d’assurance en cas d’accidents (ci-après : SUVA) selon la LAA.![endif]&gt;![if&gt; 2.        Le 14 octobre 2015, l’assuré a chuté dans les escaliers d’un parking entraînant une incapacité de travail totale du 16 au 21 octobre 2015.![endif]&gt;![if&gt; 3.        Le 23 octobre 2015, l’employeur a annoncé le cas à la SUVA, laquelle l’a pris en charge ; il a mentionné une torsion / foulure du pied droit.![endif]&gt;![if&gt; 4.        Le 7 août 2016, l’assuré a subi une forte secousse alors qu’il se trouvait sur un manège aux fêtes de Genève, entraînant des douleurs sur la partie droite du corps.![endif]&gt;![if&gt; 5.        Une IRM cérébro-dorsale du 3 novembre 2016 a conclu à une hernie discale foraminale droite à l’étage C4-C5 et débords discaux plus modérés postéro-latéraux droits en T7-T8 et T8-T9 sans autre anomalie.![endif]&gt;![if&gt; 6.        Une IRM cervicale du 14 novembre 2016 a conclu à une IRM cérébro-méningée normale et à l’absence d’anomalie vasculaire intracrânienne.![endif]&gt;![if&gt; 7.        Le 16 novembre 2016, l’employeur a annoncé à la SUVA une rechute le 7 août 2016 de l’accident du 14 octobre 2015.![endif]&gt;![if&gt; 8.        Le 7 décembre 2016, le docteur C______, spécialiste en médecine générale à Allonzier la Caille (France) a attesté d’un arrêt de travail de l’assuré de onze jours dès le 7 décembre 2016. Le 29 décembre 2016, le docteur D______, spécialiste en médecine générale à Allonzier la Caille, a attesté d’un arrêt de travail total de l’assuré du 31 décembre 2016 au 15 janvier 2017.![endif]&gt;![if&gt; 9.        Le 19 décembre 2016, l’assuré a rempli un questionnaire de la SUVA précisant qu’il avait subi, le 7 août 2016, une rechute de l’accident de 2015, lui occasionnant comme un coup du lapin (deux, trois coups sévères dans les cervicales), alors qu’il se trouvait dans un manège aux fêtes de Genève ; ces douleurs avaient été ressenties pour la première fois lors de sa chute dans les escaliers avec douleur dans le côté droit du corps et coup dans les cervicales ; il était apte au travail dès le 1 er janvier 2017 ; il attendait une réponse du neurochirurgien.![endif]&gt;![if&gt; 10.    Le 23 décembre 2016, le docteur E______, neurologue FMH, a rédigé un rapport suite à la consultation de l’assuré du 23 décembre 2016 pour un bilan de douleurs cervicales droites et céphalées postérieures irradiant parfois en casque ; il a posé des diagnostics de céphalées de tension, d’hernie discale C4-C5 foraminale droit, sans signe de dénervation à l’EMG, ni même radiculalgie précise. Depuis l’accident d’octobre 2015, l’assuré se plaignait à chaque fois qu’il effectuait un effort, de douleurs paracervicales droites, irradiant rostralement sur l’occiput et la face postérieure du crâne, et se développant en casque. Il décrivait régulièrement des fourmillements diffus de la main droite, survenant par période, sans aucune perte de sensibilité ni de force dans le membre supérieur. Cette symptomatologie de céphalées était surtout présente depuis août 2016, où il effectuait un manège relativement violent aux fêtes de Genève, et avait ressenti un torticolis important avec vertiges et nausées. L’assuré décrivait depuis lors des céphalées postérieures droites, parfois bilatérales à type de pincement ou en lancées, en casque, avec sensation de tension musculaire postérieure importante, ainsi que des nausées, pouvant irradier vers la nuque ou parfois l’épaule droite. L’effort, de manière générale, aggravait la symptomatologie. Un traitement anti-inflammatoire avait été essayé, mais très rapidement arrêté en raison d’un ulcère sévère. L’assuré était actuellement sous Prazépam, qui le détendait légèrement, mais ne semblait pas particulièrement l’aider. Les examens du 22 décembre 2016 de neurologie sensitive et motrice et d’électroneuromyographie étaient normaux ; il existait une hernie foraminale droite C4-C5 en milieu cervical, sans signe de radiculopathie, non déficitaire et sans signe de dénervation, sans irradiation chirurgicale ou infiltrative. Les douleurs étaient à son avis secondaires à un phénomène tensionnel, qu’il convenait de traiter par physiothérapie, voire ostéopathie et acupuncture.![endif]&gt;![if&gt; 11.    Le 10 janvier 2017, le Dr C______ a certifié un arrêt de travail de l’assuré jusqu’au 27 janvier 2017.![endif]&gt;![if&gt; 12.    Le 19 janvier 2017, le docteur D______, FMH chirurgie orthopédique et traumatique, médecin d’arrondissement de la SUVA, a rendu une appréciation médicale selon laquelle la relation de causalité était pour le moins probable entre les troubles ayant nécessité une incapacité de travail dès le 7 décembre 2016 et l’accident du 7 août 2016. Il s’agissait d’un nouvel évènement. On notait que le cas initial du 14 octobre 2015 n’avait entraîné qu’une très brève incapacité de travail et n’avait pas nécessité de bilan complémentaire, contrairement au cas survenu le 7 août 2016.![endif]&gt;![if&gt; 13.    Le 23 janvier 2017, la SUVA a informé l’assuré qu’elle prenait en charge les suites de l’accident du 7 août 2016.![endif]&gt;![if&gt; 14.    Le 26 janvier 2017, le Dr C______ a certifié une reprise de travail thérapeutique à 50% du 28 janvier au 28 février 2017.![endif]&gt;![if&gt; 15.    Le 26 janvier 2017, la SUVA a informé l’assuré que l’évaluation du cas l’avait contrainte à réexaminer sa responsabilité de sorte qu’elle suspendait ses prestations.![endif]&gt;![if&gt; 16.    Le 27 janvier 2017, le Dr C______ a certifié un arrêt de travail du 27 janvier au 4 février 2017 et une reprise à 100% le 5 février 2017.![endif]&gt;![if&gt; 17.    Selon une note téléphonique de la SUVA, l’assuré avait déclaré qu’il devait reprendre son travail à mi-temps le 28 janvier 2017.![endif]&gt;![if&gt; 18.    Le 3 février 2017, l’assuré a informé la SUVA qu’il reprenait son activité à 100% dès le 5 février 2017.![endif]&gt;![if&gt; 19.    Le 5 février 2017, l’assuré a écrit à la SUVA, en contestant la suspension des prestations ; à la suite de son accident du 14 octobre 2015, il avait ressenti d’importantes douleurs, d’abord au genou droit, puis des céphalées et des douleurs cervicales persistantes, réactivées fortement le 7 août 2016 lors d’un tour de manège, avec des nausées, vertiges et douleurs violentes à la tête. Le Dr E______ lui avait dit que la hernie C4-C5 avait été causée par un choc violent, vraisemblablement le 14 octobre 2015 et aggravée par le tour en manège.![endif]&gt;![if&gt; 20.    Le 9 février 2017, un employé de la SUVA s’est entretenu avec l’assuré, lequel a déclaré que son état de santé allait mieux et qu’il avait repris le travail le 5 février 2017.![endif]&gt;![if&gt; 21.    Par courriel du 10 février 2017, la SUVA a informé l’assuré qu’elle revenait sur son avis de prise en charge du 23 janvier 2017, car un tour en manège n’était pas un accident.![endif]&gt;![if&gt; 22.    Le 13 février 2017, l’assuré a écrit à la SUVA en relevant que c’était la chute dans les escaliers et pas le tour de manège qui avait causé sa hernie discale ; la SUVA était priée de revoir sa position et de tenir compte de la rechute du 7 août 2016.![endif]&gt;![if&gt; 23.    Le 14 février 2017, le Dr F______ a rendu une appréciation médicale selon laquelle l’évènement initial du 14 octobre 2015, qui n’avait entraîné qu’une très brève incapacité de travail et n’avait pas nécessité de bilan complémentaire, avait déstabilisé de façon temporaire l’état pour le status au niveau du rachis cervical. Un nouvel évènement était survenu suite à des mouvements violents sur un manège le 7 août 2016 et l’assuré avait ressenti selon le Dr G______, neurologue, un torticolis important avec vertiges et nausées. Le bilan avait alors mis en évidence une hernie discale cervicale non-déficitaire et ne nécessitant pas de traitement particulier. Six mois après la survenue de ce dernier évènement, on pouvait considérer qu’il avait maintenant cessé ses effets délétères. Un statu quo sine était fixé au 14 février 2017, jour de l’appréciation médicale, pour les troubles au niveau du rachis cervical.![endif]&gt;![if&gt; 24.    Par décision du 16 février 2017, la SUVA a clôturé le cas au 20 février 2017 et mis fin aux prestations d’indemnités journalières et frais de traitement, les troubles de l’assuré n’étant plus en relation de causalité pour le moins probable avec l’accident du 14 octobre 2015 ; dès le 21 février 2017, le traitement médical était à la charge de l’assurance-maladie.![endif]&gt;![if&gt; 25.    Le 4 mars 2017, l’assuré a contesté la décision du 16 février 2017, en faisant valoir qu’il était toujours en soins pour la hernie discale (physiothérapie) et devait revoir le neurologue E______ pour faire le point sur son état de santé fin mars 2017 ; il demandait la prise en charge du traitement, lequel était encore en cours et pouvait être variable, la hernie pouvant se rétracter ou s’intensifier.![endif]&gt;![if&gt; 26.    Par décision du 14 mars 2017, la SUVA a rejeté l’opposition de l’assuré au motif que le tour de manège n’était pas un accident, de sorte que c’était à tort qu’elle avait versé des prestations jusqu’au 20 février 2016 et que l’accident du 14 octobre 2015 n’avait pas causé la hernie, mais avait aggravé un état dégénératif antérieur ; or, une telle aggravation était généralement terminée après six à douze mois.![endif]&gt;![if&gt; 27.    Le 21 avril 2017, l’assuré a recouru auprès de la chambre des assurances sociales de la Cour de justice à l’encontre de la décision sur opposition de la SUVA du 14 mars 2017 ; il fait valoir que le manège avait réveillé et amplifié les douleurs au niveau des cervicales et de la tête, survenues en raison de l’accident du 14 octobre 2015, au cours duquel il avait eu une sensation de coup du lapin très violente. La hernie discale était très importante et volumineuse et n’avait pu être causée, vu son jeune âge, que par un choc violent, ce d’autant qu’il ne souffrait pas d’état dégénératif des disques intervertébraux ; le bilan neurologique était sans particularité car le nerf avait été libéré quelques jours avant par son étiopathe, mais de façon précaire ; l’ensemble du corps médical s’accordait à dire que sans la chute, il ne souffrirait pas de la hernie discale. Il avait encore besoin de soins et une intervention était envisagée ; la SUVA, suite à une erreur de l’employeur, avait à tort enregistré un nouveau numéro de sinistre suite à l’évènement du 7 août 2016, alors qu’il s’agissait d’une rechute, et avait refusé de tenir compte de sa contestation à cet égard ; il n’était pas responsable de l’erreur commise par son employeur.![endif]&gt;![if&gt; 28.    Le 23 juin 2017, la SUVA a conclu au rejet du recours, en relevant que l’évènement du 7 août 2016 n’était pas un accident et que celui du 14 octobre 2015 avait cessé de déployer ses effets, au plus tard le 20 février 2017.![endif]&gt;![if&gt; L’assuré avait seulement déclaré avoir subi une torsion / foulure du genou droit et en février 2017, lors d’un entretien avec la SUVA, ne pas avoir eu de choc à la tête, mais uniquement des douleurs sur tout le côté droit et aux cervicales ; de façon contradictoire, il indiquait cependant dans son recours avoir eu une sensation de coup du lapin très violente lors de sa chute. Il n’était pas établi, au degré de la vraisemblance prépondérante, que les troubles cervicaux postérieurs au 20 février 2017 soient en relation de causalité avec l’accident du 14 octobre 2015. En effet, la déclaration de sinistre LAA du 23 octobre 2015 ne mentionnait qu’une torsion/foulure du genou droit. Ce n’était qu’à fin 2016 que le recourant avait exprimé avoir souffert de troubles cervicaux suite à l’accident de 2015. Par ailleurs, il était établi que les troubles litigieux étaient apparus après le tour en manège du 7 août 2016. En effet, le Dr F______ était d’avis que les troubles ayant engendré une incapacité de travail dès le 7 décembre 2016 étaient en relation de causalité pour le moins probable avec l’évènement du 7 août 2016 et non avec l’accident initial du 14 octobre 2015. En considérant que cet accident avait déstabilisé de façon temporaire l’état pour le status au niveau du rachis cervical, il retenait implicitement que les troubles cervicaux, respectivement la hernie discale foraminale en C4-C5 dont souffrait le recourant, étaient d’origine maladive. On ne pouvait raisonnablement admettre que les troubles cervicaux litigieux se présentaient en rapport de causalité avec l’accident d’octobre 2015. Aucun avis médical ne venait, au surplus, remettre en cause les appréciations du Dr F______. En particulier, la Dresse G______, neurologue et médecin traitant du recourant, ne retenait pas non plus que les troubles du recourant devaient être mis en relation avec l’accident du 14 octobre 2015. Les seules déclarations de l’assuré faites au stade du recours et selon lesquelles la chute du 14 octobre 2015 aurait occasionné une sensation de coup du lapin très violente n’étaient pas propres à établir, avec un degré de vraisemblance suffisant, un lien de causalité entre l’accident et l’état pathologique du recourant. Ceci d’autant plus qu’au vu du temps écoulé entre l’accident et la survenance de l’affection, les exigences quant à la preuve du rapport de causalité naturelle ainsi que du degré de la vraisemblance prépondérante devaient être sévères. En présence d’une hernie discale asymptomatique telle que celle du recourant avant le 14 octobre 2015, selon la jurisprudence, l’aggravation post-traumatique cessait de produire ses effets en règle générale après six à neuf mois, voire au maximum après une année. Par conséquent, les troubles cervicaux en lien avec la hernie discale du recourant avaient largement cessé au 20 février 2017. Les céphalées ne reposent sur aucun déficit organique objectivable et vu l’accident du 14 octobre 2015, qui devait être qualifié de peu de gravité, on ne pouvait retenir un lien de causalité adéquate entre les troubles et l’accident. 29.    Le 27 juin 2017, l’assuré a répliqué en relevant qu’il allait se soumettre à une intervention chirurgicale en juillet 2017, vu la complication de sa hernie discale C4/C5 et séjournerait à Montauban, France.![endif]&gt;![if&gt; 30.    Le 27 août 2017, l’assuré a observé que durant les mois qui avaient suivi l’accident du 14 octobre 2015, il avait ressenti de violentes douleurs à la tête, maux de tête, à la nuque, aux cervicales et au genou droit avec perte de force du bras droit, fourmillements dans les doigts et douleurs à l’épaule ; il avait été opéré le 17 juillet 2017 à la clinique d’Argonay par le Dr E______ ; on ne pouvait donc dire, comme le faisait la SUVA, que six mois après le 7 juin 2016, les effets délétères de l’accident avaient cessé ; lors du choc du 14 octobre 2015, il avait ressenti un coup du lapin entraînant des douleurs jusqu’à son opération ; suite à la chute, il avait consulté aux urgences et son genou droit avait été soigné en priorité, mais il n’était pas responsable du fait qu’un bilan complet n’avait, à ce moment-là, pas été effectué. Il demandait la couverture des soins et les indemnités journalières suite à l’accident du 14 octobre 2015.![endif]&gt;![if&gt; 31.    Le 29 septembre 2017, la SUVA a dupliqué en relevant que le recourant ne produisait aucun document à l’appui du fait qu’il avait, suite à son accident, consulté son médecin généraliste pour de violentes douleurs à la tête et à la nuque, manquant par-là à son devoir de collaboration ; il n’était donc pas établi que les troubles cervicaux postérieurs au 20 février 2017 soient en relation de causalité avec l’accident du 14 octobre 2015.![endif]&gt;![if&gt; 32.    Le 20 novembre 2017, la chambre de céans a entendu les parties en audience de comparution personnelle.![endif]&gt;![if&gt; Le recourant a déclaré : « J’ai été opéré par le Dr E______ à Argonay en juillet 2017 pour une hernie discale C4 – C5, il m’a posé une plaque et m’a mis trois mois en arrêt de travail. J’ai donc repris le travail le 23 octobre 2017. Je garderai la plaque à vie. L’opération s’est bien déroulée et actuellement je n’ai plus ni douleurs ni limitations. Suite à l’accident de 2015 j’ai soigné en priorité mon genou car il s’agissait d’une priorité pour pouvoir retravailler, j’ai toujours eu des douleurs sur le côté droit de la tête. J’ai fait plusieurs investigations médicales dont une consultation ORL. La situation ne s’améliorait pas et suite au tour de manège j’ai ressenti d’importants maux de tête et des vertiges, lesquels se sont également produits pendant mon travail. J’ai alors passé une IRM qui a montré une importante hernie cervicale. Mon intervention en France a été finalement pris en charge par ma Mutuel, en revanche j’ai subi une perte de salaire qui n’a pas entièrement été compensée par l’assureur perte de gain maladie car celui-ci a couvert le 80 % de mon salaire de base de CHF 3'200.- alors que mon salaire global est d’environ CHF 4'200.-. L’assurance indemnité journalière ne porte que sur le salaire de base. Je demande à la SUVA la compensation de cette perte de gain. Selon les informations du Dr E______ ma hernie, très volumineuse, est très rare vu mon âge. Le Dr C______ a refusé de répondre aux demandes de renseignements de la SUVA en disant qu’il n’était pas rémunéré pour cela. Le Dr E______ a refusé de me faire une attestation établissant que ma hernie cervicale a été provoquée par l’accident de 2015, en estimant qu’il ne me suivait pas à cette période et qu’il n’était donc pas en mesure d’établir ce fait. En revanche, il m’a affirmé par oral qu’il s’agissait d’une hypothèse probable, vu l’état de la hernie et de mon jeune âge. J’ai du mal à comprendre la qualification de maladie de ma hernie cervicale car il n’y a pas de calcification visible, mes symptômes sont arrivés subitement et je n’avais jamais eu de problème avant. » Le représentant de l’intimée a déclaré ; « La SUVA confirme sa position. Il n’y a pas d’élément nouveau suite aux déclarations du recourant. Du point de vue médical la hernie discale n’est pas d’origine accidentelle. Par ailleurs, j’indique que l’enregistrement de la rechute n’a pas prétérité l’examen du dossier du recourant, les effets de l’accident de 2015 ayant été analysés. » 33.    Sur quoi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1 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2016.![endif]&gt;![if&gt; 4.        Le délai de recours est de trente jours (art. 60 al. 1 LPGA). Interjeté dans la forme et le délai prévus par la loi, le recours est recevable, en vertu des art. 56ss LPGA.![endif]&gt;![if&gt; 5.        Le litige porte sur le droit du recourant à des prestations de l’intimée au-delà du 20 février 2017.![endif]&gt;![if&gt; 6.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7.        a.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b.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Dans de telles circonstances, l'assureur-accidents doit, selon la jurisprudence, allouer ses prestations également en cas de rechutes et pour des opérations éventuelles. Si la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(voir notamment RAMA 2000 n° U 378 p. 190 consid. 3; arrêt du Tribunal fédéral 8C_373/2013 du 11 mars 2014 consid. 3.3). La preuve médicale de la causalité naturelle dans le cas d’une hernie discale, décompensée par l’accident assuré, est remplacée par la présomption jurisprudentielle – qui se fonde sur la littérature médicale – selon laquelle une aggravation traumatique d’un état dégénératif préexistant de la colonne vertébrale cliniquement asymptomatique doit être considérée comme étant terminée, en règle générale, après six à neuf mois, au plus tard après un an (arrêts du Tribunal fédéral 8C_412/2008 du 3 novembre 2008 consid. 5.1.2 et 8C_467/2007 du 25 octobre 2007 consid. 3.1; voir également arrêt du Tribunal fédéral des assurances U 354/04 du 11 avril 2005 consid. 2.2 avec références). S’il s’agit d’un accident sans lésions structurelles au squelette, il y a lieu de considérer que la chronicisation des plaintes doit être attribuée à d’autres facteurs (étrangers à l’accident). Des plaintes de longue durée consécutives à une simple contusion doivent en effet souvent être imputées à un trouble de l’adaptation ou de graves perturbations psychiques (arrêt du Tribunal fédéral des assurances U 354/04 du 11 avril 2005 consid. 2.2; voir également arrêt du Tribunal fédéral des assurances U 60/02 du 18 septembre 2002). Le lien de causalité naturelle entre un accident et une hernie a notamment été nié dans les cas suivants : une chute dans un escalier n’est pas la cause d’une hernie discale, lorsque l’assuré souffrait déjà d’une discopathie avant l’accident et que celle-ci a été aggravée de 15% environ par la chute, dès lors que l’accident ne peut être qualifié d’événement sans lequel le dommage ne se serait pas produit (RAMA 1986 n° K 703 p. 473 et ss, consid. 2b) ; lorsque l’assuré souffrait depuis plusieurs années d’une modification dégénérative du tissu conjonctif de l’anneau extérieur du disque intervertébral et qu’il est pratiquement sûr que la hernie discale puisse être attribuée à ce dommage du disque intervertébral (RAMA 1990 n° K 849 p. 325). 8.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46).![endif]&gt;![if&gt; 9.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2).![endif]&gt;![if&gt; 10.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![endif]&gt;![if&gt; 11.    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![endif]&gt;![if&gt;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 12.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13.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14.    a.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![endif]&gt;![if&gt; b.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 c.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RAMA 1994 n° U 206 p. 327 consid. 1 et les références). Plus le temps écoulé entre l'accident et la manifestation de l'affection est long, plus les exigences quant à la preuve d'un rapport de causalité naturelle doivent être sévères (RAMA 1997 n° U 275 p. 191 consid. 1c ; cf. également arrêt du Tribunal fédéral 8C_102/2008 du 16 septembre 2008 consid. 2.2). d.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15.    En l’espèce, l’intimée considère que dès le 21 février 2017, les troubles du recourant ne sont plus en relation de causalité pour le moins probable avec l’accident du 14 octobre 2015. Le recourant conteste ce point de vue en faisant valoir que l’accident du 14 octobre 2015 a provoqué une hernie cervicale nécessitant d’être opérée en juillet 2017 et justifiant trois mois d’incapacité de travail.![endif]&gt;![if&gt; En l’occurrence, le Dr F______, dans son avis du 14 février 2017, a estimé que l’accident du 14 octobre 2015 n’avait que déstabilisé de façon temporaire l’état du rachis cervical, tout comme l’évènement du 7 août 2016, de sorte qu’au jour de son appréciation, le statu quo sine avait été retrouvé. Cet avis n’est contesté par aucun autre avis médical. En particulier, le recourant a expliqué que le médecin qui l’avait opéré, le Dr E______, avait considéré que la hernie cervicale avait pu être provoquée par l’accident du 14 octobre 2015 ; il ne s’agissait toutefois que d’une hypothèse et le Dr E______ avait refusé d’établir une attestation médicale allant dans ce sens. Par ailleurs, l’avis du Dr F______ va dans le sens de la jurisprudence précitée, laquelle relève que selon l’expérience médicale, pratiquement toutes les hernies discales proviennent d’une atteinte dégénérative et qu’une cause accidentelle n’est probable que si l’accident est d’importance et qu’il a entraîné un syndrome vertébral ou radiculaire immédiat, ce qui n’est pas le cas en l’espèce, le recourant ayant chuté dans des escaliers, sans perte de connaissance subséquente, accident ayant entraîné des douleurs dans l’hémicorps droit, ainsi qu’au genou du recourant, et une incapacité de travail de celui-ci limitée, soit du 16 au 21 octobre 2015. On se trouve ainsi dans la situation d’une aggravation, en raison d’un accident, d’un état dégénératif préexistant asymptomatique. Or, dans ce cas, la jurisprudence retient que cette aggravation est considérée comme terminée au plus tard un an après l’accident. 16.    Au vu de ce qui précède, force est de constater que l’avis du Dr F______, probant, ne peut qu’être suivi, de sorte que la décision de l’intimé de mettre un terme à ses prestations au 20 février 2017 n’est pas contestable.![endif]&gt;![if&gt; Partant, le recours ne peut qu’être rejeté. Pour le surplus, la procédure est gratuite.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