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A/1447/2016 vom 28. Juni 2016</w:t>
      </w:r>
    </w:p>
    <w:p>
      <w:r>
        <w:t>GE Cour de justice, 2016-06-28, FR</w:t>
      </w:r>
    </w:p>
    <w:p>
      <w:r>
        <w:rPr>
          <w:b/>
        </w:rPr>
        <w:t xml:space="preserve">Quelle: </w:t>
      </w:r>
      <w:r>
        <w:t>https://mcp.opencaselaw.ch/entscheid/ge_gerichte_A_1447_2016</w:t>
      </w:r>
    </w:p>
    <w:p>
      <w:r>
        <w:t>FR: GE_GERICHTE A/1447/2016 du 28 juin 2016</w:t>
      </w:r>
    </w:p>
    <w:p>
      <w:r>
        <w:t>IT: GE_GERICHTE A/1447/2016 del 28 giugno 2016</w:t>
      </w:r>
    </w:p>
    <w:p>
      <w:pPr>
        <w:pStyle w:val="Heading2"/>
      </w:pPr>
      <w:r>
        <w:t>Regeste</w:t>
      </w:r>
    </w:p>
    <w:p>
      <w:r>
        <w:t>LOI SUR L'ASSURANCE CHÔMAGE ; OBLIGATION DE RÉDUIRE LE DOMMAGE ; SUSPENSION DU DROIT À L'INDEMNITÉ ; RECHERCHE D'EMPLOI ; GRAVITÉ DE LA FAUTE ; PROPORTIONNALITÉ | Pour trancher le point de savoir si l'assuré a fait des efforts suffisants pour trouver un travail convenable, il faut tenir compte aussi bien de la quantité que de la qualité des démarches entreprises. Selon la jurisprudence, dix à douze recherches d'emploi par mois sont en principe suffisantes.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du marché du travail et des circonstances personnelles, telles que l'âge, la formation, la mobilité géographique, les problèmes de langue, etc. En l'espèce, l'assurée, licenciée le 15 octobre 2015 pour le 31 décembre 2015, n'a effectué que trois recherches d'emploi écrites en décembre 2015 et s'est vu infliger une suspension d'une durée de six jours du droit à l'indemnité de chômage. A l'appui de son opposition, elle a déclaré qu'elle n'avait pas fait de recherches écrites en novembre et octobre mais qu'elle avait recherché du travail en discutant avec ses connaissances, ses anciens collègues, et ses amis. C'est à juste titre que l'OCE n'a pas tenu compte des recherches d'emploi que l'assurée a effectuées en actionnant son réseau ou en discutant avec des connaissances. De telles démarches ne sauraient en effet être considérées comme des offres concrètes. | LACI.17.al1; LACI.30.al1.letc; OACI.26.al2; LACI.30.al3; OACI.45.al2</w:t>
      </w:r>
    </w:p>
    <w:p>
      <w:pPr>
        <w:pStyle w:val="Heading2"/>
      </w:pPr>
      <w:r>
        <w:t>Volltext</w:t>
      </w:r>
    </w:p>
    <w:p>
      <w:r>
        <w:t>Genève Cour de justice (Cour de droit public) Chambre des assurances sociales 28.06.2016 A/1447/2016</w:t>
      </w:r>
    </w:p>
    <w:p>
      <w:r>
        <w:t>LOI SUR L'ASSURANCE CHÔMAGE ; OBLIGATION DE RÉDUIRE LE DOMMAGE ; SUSPENSION DU DROIT À L'INDEMNITÉ ; RECHERCHE D'EMPLOI ; GRAVITÉ DE LA FAUTE ; PROPORTIONNALITÉ | Pour trancher le point de savoir si l'assuré a fait des efforts suffisants pour trouver un travail convenable, il faut tenir compte aussi bien de la quantité que de la qualité des démarches entreprises. Selon la jurisprudence, dix à douze recherches d'emploi par mois sont en principe suffisantes.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du marché du travail et des circonstances personnelles, telles que l'âge, la formation, la mobilité géographique, les problèmes de langue, etc. En l'espèce, l'assurée, licenciée le 15 octobre 2015 pour le 31 décembre 2015, n'a effectué que trois recherches d'emploi écrites en décembre 2015 et s'est vu infliger une suspension d'une durée de six jours du droit à l'indemnité de chômage. A l'appui de son opposition, elle a déclaré qu'elle n'avait pas fait de recherches écrites en novembre et octobre mais qu'elle avait recherché du travail en discutant avec ses connaissances, ses anciens collègues, et ses amis. C'est à juste titre que l'OCE n'a pas tenu compte des recherches d'emploi que l'assurée a effectuées en actionnant son réseau ou en discutant avec des connaissances. De telles démarches ne sauraient en effet être considérées comme des offres concrètes. | LACI.17.al1; LACI.30.al1.letc; OACI.26.al2; LACI.30.al3; OACI.45.al2</w:t>
      </w:r>
    </w:p>
    <w:p>
      <w:r>
        <w:t>A/1447/2016 ATAS/514/2016 (2) du 28.06.2016 ( CHOMAG ) , REJETE Descripteurs : LOI SUR L'ASSURANCE CHÔMAGE ; OBLIGATION DE RÉDUIRE LE DOMMAGE ; SUSPENSION DU DROIT À L'INDEMNITÉ ; RECHERCHE D'EMPLOI ; GRAVITÉ DE LA FAUTE ; PROPORTIONNALITÉ Normes : LACI.17.al1; LACI.30.al1.letc; OACI.26.al2; LACI.30.al3; OACI.45.al2 Résumé : Pour trancher le point de savoir si l'assuré a fait des efforts suffisants pour trouver un travail convenable, il faut tenir compte aussi bien de la quantité que de la qualité des démarches entreprises. Selon la jurisprudence, dix à douze recherches d'emploi par mois sont en principe suffisantes.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du marché du travail et des circonstances personnelles, telles que l'âge, la formation, la mobilité géographique, les problèmes de langue, etc. En l'espèce, l'assurée, licenciée le 15 octobre 2015 pour le 31 décembre 2015, n'a effectué que trois recherches d'emploi écrites en décembre 2015 et s'est vu infliger une suspension d'une durée de six jours du droit à l'indemnité de chômage. A l'appui de son opposition, elle a déclaré qu'elle n'avait pas fait de recherches écrites en novembre et octobre mais qu'elle avait recherché du travail en discutant avec ses connaissances, ses anciens collègues, et ses amis. C'est à juste titre que l'OCE n'a pas tenu compte des recherches d'emploi que l'assurée a effectuées en actionnant son réseau ou en discutant avec des connaissances. De telles démarches ne sauraient en effet être considérées comme des offres concrètes. En fait En droit rÉpublique et canton de genÈve POUVOIR JUDICIAIRE A/1447/2016 ATAS/514/2016 COUR DE JUSTICE Chambre des assurances sociales Arrêt du 28 juin 2016 1 ère Chambre En la cause Madame A______, domiciliée à GENÈVE recourante contre OFFICE CANTONAL DE L'EMPLOI, Service juridique, sis rue des Gares 16, GENÈVE intimé EN FAIT 1.        Madame A______ (ci-après l’assurée) s’est inscrite auprès de l’office régional de placement (ci-après l’ORP) le 21 décembre 2015, de sorte qu’un délai-cadre d’indemnisation a été ouvert en sa faveur dès le 1 er janvier 2016. Elle a indiqué qu’elle avait été licenciée par son employeur le 15 octobre 2015 avec effet au 31 décembre 2015. 2.        Par décision du 15 février 2016, le service juridique de l’office cantonal de l’emploi (ci-après OCE) a prononcé une suspension d’une durée de six jours dans l’exercice du droit à l’indemnité de l’assurée, au motif que ses recherches personnelles d’emploi avaient été insuffisantes en termes de quantité pendant le délai de congé. Il a en effet constaté que l’assurée n’avait effectué que trois offres d’emploi, ce en décembre 2015. 3.        L’assurée a formé opposition le 24 février 2016. Elle allègue que « en mois de décembre, je n’ai effectué que 3 recherches d’emploi écrites et ma conseillère ORP m’a dit que c’était tout bon. Pour ce qui est du mois de novembre et octobre, il est vrai que je n’ai pas fait des recherches écrites, mais j’ai tout de même recherché du travail en discutant avec mes connaissances: mes anciens collègues, mes amis... et ma cheffe, chez B______, avait envoyé ma candidature chez une connaissance à C______ au mois de novembre. Étant donné que je ne considérais pas cela comme des vraies recherches d’emploi, je ne les avais pas notées dans le formulaire. Quand j’ai rencontré ma conseillère, elle m’a expliqué que le Networking fait aussi partie des recherches. Mais à ce moment-là, il était tard pour modifier quoi que ce soit ». 4.        Par décision du 8 avril 2016, le service juridique de l’OCE a conclu au rejet de l’opposition. Il constate que l’assurée a effectué deux offres d’emploi en mai 2015, deux en juin 2015 et une en août 2015, mais considère que ces offres ne dispensent pas l’assurée de son obligation de tout mettre en œuvre pour trouver un nouvel emploi pendant son délai de congé. Il rappelle qu’elle a été informée le 15 octobre 2015 de la fin de ses rapports de travail avec effet au 31 décembre 2015, mais qu’elle n’a effectué que trois offres d’emploi en décembre 2015, et ajoute que le fait de s’adresser à des connaissances pour trouver un emploi ne constitue pas des efforts suffisants. Il confirme dès lors la durée de la suspension. 5.        L’assurée a interjeté recours le 3 mai 2016 contre ladite décision sur opposition. Elle allègue qu’elle n’a certes effectué que trois recherches d’emploi en décembre 2015, mais qu’en novembre, elle a actionné son réseau, ce qu’elle prouve par la production de quatre courriels. Elle conclut à l’annulation de la sanction infligée. 6.        Dans sa réponse du 17 mai 2016, le service juridique de l’OCE, considérant que l’assurée n’apportait aucun élément nouveau, a persisté dans les termes de sa décision sur opposition. 7.        Ce courrier a été transmis à l’assurée et la cause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le droit de l’OCE de prononcer à l’encontre de l’assurée une suspension d’une durée de six jours, au motif qu’elle n’a pas effectué de recherches d’emploi suffisantes durant son délai de congé. 4.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Selon la directive SECO octobre 2012, B314, tout chômeur est en principe tenu de rechercher un emploi avant même de présenter une demande d'indemnité. Il doit notamment remplir cette obligation déjà durant le délai de congé et, lorsqu’il s’agit de rapports de travail de durée limitée, au moins durant les trois derniers mois. Il s'agit là d'une règle élémentaire de comportement, de sorte qu'un assuré doit être sanctionné même s'il n'a pas été renseigné précisément sur les conséquences de son inaction (cf. ATF 124 V 225 consid. 5b p. 233; arrêts du Tribunal fédéral des assurances C 144/05 du 1 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 8 avril 2009 consid. 2.1; 8C_271/2008 du 25 septembre 2008 consid. 2 et les références, C 141/02 du 16 septembre 2002 consid 3.2), et d’autre part, lorsqu’ils rencontrent des difficultés à trouver un poste adapté sur le marché du travail (arrêt du Tribunal fédéral des assurances C 16/07du 22 février 2007 consid. 3.1). En particulier, l'obligation de chercher du travail ne cesse que lorsque l'entrée en service auprès d'un autre employeur est certaine (arrêt du Tribunal fédéral 8C_271/2008 du 25 septembre 2008 consid. 2.1.). La suppression de l’obligation de rechercher un emploi a en revanche été admise en cas d’incapacité de travail due à une maladie ou à un accident (SECO, Bulletin LACI – IC, janvier 2013, B320).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des assurances C 176/05 du 28 août 2006 consid. 2.2 ;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chambre de céans doit se limiter à examiner si l'administration a fait un usage critiquable de son pouvoir d'appréciation (arrêt 8C 316/07 du 16 avril 2008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7.        En l’espèce, l’assurée a été licenciée le 15 octobre 2015 avec effet au 31 décembre 2015 et s’est inscrite à l’ORP le 21 décembre 2015. Il résulte de la partie en fait qui précède qu’elle a effectué trois recherches d’emploi durant son délai de congé, soit en décembre 2015. Or, l’obligation de rechercher un emploi prend naissance déjà avant le début du chômage, soit dès l’instant où l’assurée a eu connaissance du terme de son emploi, de sorte qu’il lui incombait de faire des recherches déjà depuis le 15 octobre 2015, date à laquelle elle a été informée de son licenciement, et de les intensifier au fur et à mesure que l’échéance se rapprochait. Force est de constater que trois recherches sur deux mois et demi sont nettement insuffisantes. 8.        L’assurée fait valoir qu’elle a également recherché du travail « en discutant avec ses connaissances » et en « actionnant son réseau ». Il convient toutefois de constater que c'est à juste titre que l’OCE n'a pas tenu compte des recherches d'emploi effectuées de la sorte (cf. également ATAS/468/2010 ). Les démarches entreprises par l’assurée ne sauraient en effet être considérées comme des offres concrètes. Les courriels succincts produits par l’assurée ne peuvent par ailleurs pas être assimilées à des réponses apportées à des offres d’emploi. En conséquence, seules trois recherches d'emploi peuvent être admises pour l’assurée durant le délai de congé, ce qui est clairement insuffisant, notamment au regard du nombre de recherches mensuelles en principe exigées par la suite par l'OCE. 9.        La suspension fixée à six jours par l’OCE correspond, dans le cas d’un délai de congé de deux mois, comme c'est le cas en l'espèce, au minimum de la fourchette résultant du barème du SECO, de sorte qu'elle ne peut qu'être confirmée. Partant, le recours sera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