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ATA/1105/2025 vom 8. Oktober 2025</w:t>
      </w:r>
    </w:p>
    <w:p>
      <w:r>
        <w:t>GE Cour de justice, 2025-10-08, FR</w:t>
      </w:r>
    </w:p>
    <w:p>
      <w:r>
        <w:rPr>
          <w:b/>
        </w:rPr>
        <w:t xml:space="preserve">Quelle: </w:t>
      </w:r>
      <w:r>
        <w:t>https://mcp.opencaselaw.ch/entscheid/ge_gerichte_ATA_1105_2025</w:t>
      </w:r>
    </w:p>
    <w:p>
      <w:r>
        <w:t>FR: GE_GERICHTE ATA/1105/2025 du 8 octobre 2025</w:t>
      </w:r>
    </w:p>
    <w:p>
      <w:r>
        <w:t>IT: GE_GERICHTE ATA/1105/2025 del 8 ottobre 2025</w:t>
      </w:r>
    </w:p>
    <w:p>
      <w:pPr>
        <w:pStyle w:val="Heading2"/>
      </w:pPr>
      <w:r>
        <w:t>Erwägungen</w:t>
      </w:r>
    </w:p>
    <w:p>
      <w:r>
        <w:rPr>
          <w:b/>
        </w:rPr>
        <w:t>E. 20</w:t>
      </w:r>
    </w:p>
    <w:p>
      <w:r>
        <w:t>septembre 2025, la chambre de céans a invité le recourant à s'acquitter d'une avance de frais d'un montant de CHF 800.- dans un délai échéant le 30 septembre 2025, sous peine d'irrecevabilité de son recours (art. 86 al. 2 de la loi sur la procédure administrative du 12 septembre 1985 - LPA - E 5 10) ;</w:t>
      </w:r>
    </w:p>
    <w:p>
      <w:r>
        <w:t>qu'à ce jour, le recourant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 LA CHAMBRE ADMINISTRATIVE déclare irrecevable le recours interjeté par A______ contre la décision du 8 juillet 2025 prise par la commission du barreau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suisse, av. du Tribunal fédéral 29, 1000 Lausanne 14, par voie postale ou par voie électronique aux conditions de l’art. 42 LTF. La présente décision et les pièces en possession du recourant, invoquées comme moyens de preuve, doivent être jointes à l’envoi ; communique la présente décision à A______ ainsi qu'à la commission du barreau. Au nom de la chambre administrative : la greffière :</w:t>
      </w:r>
    </w:p>
    <w:p>
      <w:r>
        <w:t>C. MARINHEIRO</w:t>
      </w:r>
    </w:p>
    <w:p>
      <w:r>
        <w:t>la juge déléguée :</w:t>
      </w:r>
    </w:p>
    <w:p>
      <w:r>
        <w:t>F. PAYOT ZEN-RUFFINEN</w:t>
      </w:r>
    </w:p>
    <w:p>
      <w:r>
        <w:t>Copie conforme de cette décision a été communiquée aux parties.</w:t>
      </w:r>
    </w:p>
    <w:p>
      <w:r>
        <w:t>- 3/3 - A/3105/2025</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