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ATAS/966/2017 vom 30. Oktober 2017</w:t>
      </w:r>
    </w:p>
    <w:p>
      <w:r>
        <w:t>GE Cour de justice, 2017-10-30, FR</w:t>
      </w:r>
    </w:p>
    <w:p>
      <w:r>
        <w:rPr>
          <w:b/>
        </w:rPr>
        <w:t xml:space="preserve">Quelle: </w:t>
      </w:r>
      <w:r>
        <w:t>https://mcp.opencaselaw.ch/entscheid/ge_gerichte_ATAS_966_2017</w:t>
      </w:r>
    </w:p>
    <w:p>
      <w:r>
        <w:t>FR: GE_GERICHTE ATAS/966/2017 du 30 octobre 2017</w:t>
      </w:r>
    </w:p>
    <w:p>
      <w:r>
        <w:t>IT: GE_GERICHTE ATAS/966/2017 del 30 ottobre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Conformément à l'art. 134 al. 1 let. a ch. 2 de la loi sur l'organisation judiciaire, du 26 septembre 2010 (LOJ - E 2 05) en vigueur dès le 1er janvier 2011, la chambre des assurances sociales de la Cour de justice connaît, en instance unique, des contestations prévues à l'art. 56 de la loi fédérale sur la partie générale du droit des assurances sociales, du 6 octobre 2000 (LPGA - RS 830.1) relatives à la loi fédérale sur l’assurance-invalidité du 19 juin 1959 (LAI - RS 831.20). Sa compétence pour juger du cas d’espèce est ainsi établie.</w:t>
      </w:r>
    </w:p>
    <w:p>
      <w:r>
        <w:rPr>
          <w:b/>
        </w:rPr>
        <w:t>E. 2</w:t>
      </w:r>
    </w:p>
    <w:p>
      <w:r>
        <w:t>Selon l’art. 89 al. 1 de la loi sur la procédure administrative du 12 septembre 1985 (LPA – E 5 10), le retrait du recours met fin à la procédure.</w:t>
      </w:r>
    </w:p>
    <w:p>
      <w:r>
        <w:rPr>
          <w:b/>
        </w:rPr>
        <w:t>E. 3</w:t>
      </w:r>
    </w:p>
    <w:p>
      <w:r>
        <w:t>En l’occurrence, la mère du recourant ayant déclaré le 16 octobre 2017 retirer le recours, il en sera pris acte et la cause sera rayée du rôle.</w:t>
      </w:r>
    </w:p>
    <w:p>
      <w:r>
        <w:t>A/2292/2017 - 5/5 - PAR CES MOTIFS, LA CHAMBRE DES ASSURANCES SOCIALES : Statuant 1. Prend acte du retrait du recours. 2. Raye la cause du rôle.</w:t>
      </w:r>
    </w:p>
    <w:p>
      <w:r>
        <w:t>La greffière</w:t>
      </w:r>
    </w:p>
    <w:p>
      <w:r>
        <w:t>Julia BARRY</w:t>
      </w:r>
    </w:p>
    <w:p>
      <w:r>
        <w:t>La présidente</w:t>
      </w:r>
    </w:p>
    <w:p>
      <w:r>
        <w:t>Valérie MONTANI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