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ATAS/961/2008 vom 6. März 2008</w:t>
      </w:r>
    </w:p>
    <w:p>
      <w:r>
        <w:t>GE Cour de justice, 2008-03-06, FR</w:t>
      </w:r>
    </w:p>
    <w:p>
      <w:r>
        <w:rPr>
          <w:b/>
        </w:rPr>
        <w:t xml:space="preserve">Quelle: </w:t>
      </w:r>
      <w:r>
        <w:t>https://mcp.opencaselaw.ch/entscheid/ge_gerichte_ATAS_961_2008</w:t>
      </w:r>
    </w:p>
    <w:p>
      <w:r>
        <w:t>FR: GE_GERICHTE ATAS/961/2008 du 6 mars 2008</w:t>
      </w:r>
    </w:p>
    <w:p>
      <w:r>
        <w:t>IT: GE_GERICHTE ATAS/961/2008 del 6 marzo 2008</w:t>
      </w:r>
    </w:p>
    <w:p>
      <w:pPr>
        <w:pStyle w:val="Heading2"/>
      </w:pPr>
      <w:r>
        <w:t>Volltext</w:t>
      </w:r>
    </w:p>
    <w:p>
      <w:r>
        <w:t>Siégeant : Juliana BALDE, Présidente; Teresa SOARES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A/2462/2008 ATAS/961/2008 ARRET DU TRIBUNAL CANTONAL DES ASSURANCES SOCIALES Chambre 4 du 3 septembre 2008</w:t>
      </w:r>
    </w:p>
    <w:p>
      <w:r>
        <w:t>En la cause X_________ SA, domiciliée GENEVE , comparant avec élection de domicile en l'étude de Maître Jean-Franklin WOODTLI</w:t>
      </w:r>
    </w:p>
    <w:p>
      <w:r>
        <w:t>recourante contre FER CIAM 106.1, sise rue de St-Jean 98, GENEVE</w:t>
      </w:r>
    </w:p>
    <w:p>
      <w:r>
        <w:t>intimée</w:t>
      </w:r>
    </w:p>
    <w:p>
      <w:r>
        <w:t>A/2462/2008 - 2/2 - Vu la décision sur opposition de la Caisse interprofessionnelle AVS de la Fédération des entreprises romandes FER CIAM 106.1 (ci-après FER CIAM) du 9 juin 2008 confirmant sa décision du 6 mars 2008, soit un décompte rectificatif, notifiée à X_________ SA; Vu le recours interjeté par la société par l'intermédiaire de son conseil, Me Jean- Franklin WOODTLI, le 4 juillet 2008 ; Vu le courrier de la FER CIAM du 7 août 2008 par lequel elle indique qu'elle annule la décision sur opposition du 9 juin 2008 ainsi que sa décision de décompte rectificatif du 6 mars 2008 et qu'une nouvelle décision sera rendue; Vu le courrier de Me WOODTLI du 21 août 2008 qui confirme que la cause est devenue sans objet et demande au Tribunal de classer la procédure, sans frais et dépens compensés;</w:t>
      </w:r>
    </w:p>
    <w:p>
      <w:r>
        <w:t>PAR CES MOTIFS, LE TRIBUNAL CANTONAL DES ASSURANCES SOCIALES Statuant 1. Donne acte à la FER CIAM de ce qu'elle annule sa décision sur opposition du 9 juin 2008 ainsi que sa décision du 6 mars 2008. 2. Dit que le recours est sans objet. 3. Compense les dépens. 4. 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