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ATAS/945/2004 vom 18. November 2004</w:t>
      </w:r>
    </w:p>
    <w:p>
      <w:r>
        <w:t>GE Cour de justice, 2004-11-18, DE</w:t>
      </w:r>
    </w:p>
    <w:p>
      <w:r>
        <w:rPr>
          <w:b/>
        </w:rPr>
        <w:t xml:space="preserve">Quelle: </w:t>
      </w:r>
      <w:r>
        <w:t>https://mcp.opencaselaw.ch/entscheid/ge_gerichte_ATAS_945_2004</w:t>
      </w:r>
    </w:p>
    <w:p>
      <w:r>
        <w:t>FR: GE_GERICHTE ATAS/945/2004 du 18 novembre 2004</w:t>
      </w:r>
    </w:p>
    <w:p>
      <w:r>
        <w:t>IT: GE_GERICHTE ATAS/945/2004 del 18 novembre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$%&amp;%'$%(() $*)+$%((% !! , !-, ,! # &amp;. / 0 %(() 12 34 0</w:t>
      </w:r>
    </w:p>
    <w:p>
      <w:r>
        <w:t># 566666666666</w:t>
      </w:r>
    </w:p>
    <w:p>
      <w:r>
        <w:t>77 8 !"# $%&amp;'#()((*+$ ""!</w:t>
      </w:r>
    </w:p>
    <w:p>
      <w:r>
        <w:t>,)&amp;)&amp;,)&amp;&amp;- .),-. , 7</w:t>
      </w:r>
    </w:p>
    <w:p>
      <w:r>
        <w:t>/"011111111111 !"2 3"454 ".445"4!"" 46.78!94)(:+")&amp;&amp;-)&amp;:+")&amp;&amp;; );+"?@7 42 " 4 3" 4 !"3"+= ""=4" "9243"&gt;:952:4""9 ? (G "+2 !"G 4 " K 9 G ! !" 4"E C "4"= &gt;!=4 ""4 "2""44 "" = = !"3 " "! +" 4!4 4 "" 4" BG($)#(&amp;;(&amp;DCG</w:t>
      </w:r>
    </w:p>
    <w:p>
      <w:r>
        <w:t>933"*E</w:t>
      </w:r>
    </w:p>
    <w:p>
      <w:r>
        <w:t>"LL</w:t>
      </w:r>
    </w:p>
    <w:p>
      <w:r>
        <w:t>"4E</w:t>
      </w:r>
    </w:p>
    <w:p>
      <w:r>
        <w:t>O"H O</w:t>
      </w:r>
    </w:p>
    <w:p>
      <w:r>
        <w:t>" 3! 4 K "3" &gt; " "" =5 " 45 ?5 !"933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