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ATAS/885/2016 vom 24. Oktober 2016</w:t>
      </w:r>
    </w:p>
    <w:p>
      <w:r>
        <w:t>GE Cour de justice, 2016-10-24, FR</w:t>
      </w:r>
    </w:p>
    <w:p>
      <w:r>
        <w:rPr>
          <w:b/>
        </w:rPr>
        <w:t xml:space="preserve">Quelle: </w:t>
      </w:r>
      <w:r>
        <w:t>https://mcp.opencaselaw.ch/entscheid/ge_gerichte_ATAS_885_2016</w:t>
      </w:r>
    </w:p>
    <w:p>
      <w:r>
        <w:t>FR: GE_GERICHTE ATAS/885/2016 du 24 octobre 2016</w:t>
      </w:r>
    </w:p>
    <w:p>
      <w:r>
        <w:t>IT: GE_GERICHTE ATAS/885/2016 del 24 ottobre 2016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A/1068/2016 ATAS/885/2016 COUR DE JUSTICE Chambre des assurances sociales Arrêt du 24 octobre 2016 9ème Chambre</w:t>
      </w:r>
    </w:p>
    <w:p>
      <w:r>
        <w:t>En la cause Monsieur A______, domicilié au LIGNON</w:t>
      </w:r>
    </w:p>
    <w:p>
      <w:r>
        <w:t>demandeur</w:t>
      </w:r>
    </w:p>
    <w:p>
      <w:r>
        <w:t>contre FONDATION DE PREVOYANCE DE LA METALLURGIE DU BATIMENT (FPMB), sise avenue Eugène-Pittard 24, GENEVE</w:t>
      </w:r>
    </w:p>
    <w:p>
      <w:r>
        <w:t>défenderesse</w:t>
      </w:r>
    </w:p>
    <w:p>
      <w:r>
        <w:t>A/1068/2016 - 2/2 - Vu la demande en paiement du 30 mars 2016 de Monsieur A______ (ci-après : le demandeur) ; Vu la réponse du 21 avril 2016 de la Fondation de prévoyance de la métallurgie du bâtiment (ci-après : la FPMB ou la défenderesse) ; Vu les pièces produites par le demandeur le 17 mai 2016 ; Vu les pièces produites par la défenderesse le 26 septembre 2016 ; Vu l'audience de comparution personnelle des parties du 10 octobre 2016 ; Attendu qu'à cette dernière audience le demandeur a indiqué qu’au vu des explications obtenues, qu'il retirait sa demande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