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ATAS/834/2011 vom 6. September 2011</w:t>
      </w:r>
    </w:p>
    <w:p>
      <w:r>
        <w:t>GE Cour de justice, 2011-09-06, FR</w:t>
      </w:r>
    </w:p>
    <w:p>
      <w:r>
        <w:rPr>
          <w:b/>
        </w:rPr>
        <w:t xml:space="preserve">Quelle: </w:t>
      </w:r>
      <w:r>
        <w:t>https://mcp.opencaselaw.ch/entscheid/ge_gerichte_ATAS_834_2011</w:t>
      </w:r>
    </w:p>
    <w:p>
      <w:r>
        <w:t>FR: GE_GERICHTE ATAS/834/2011 du 6 septembre 2011</w:t>
      </w:r>
    </w:p>
    <w:p>
      <w:r>
        <w:t>IT: GE_GERICHTE ATAS/834/2011 del 6 settembre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w:t>
      </w:r>
    </w:p>
    <w:p>
      <w:r>
        <w:t>A/516/2011 4/6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37'520 fr. au 29 janvier 2011 se montent à 35'562 fr. 45. Ceux concernant la somme de 673 fr. 35 s'élèvent à 615 fr. 65.</w:t>
      </w:r>
    </w:p>
    <w:p>
      <w:r>
        <w:rPr>
          <w:b/>
        </w:rPr>
        <w:t>E. 4</w:t>
      </w:r>
    </w:p>
    <w:p>
      <w:r>
        <w:t>En l’espèce, le juge de première instance a ordonné le partage par moitié des prestations de sortie acquises durant le mariage par le demandeur. Les dates pertinentes sont, d’une part, celle du mariage, le 6 janvier 1991, d’autre part le 29 janvier 2011, date à laquelle le jugement de divorce est devenu exécutoire.</w:t>
      </w:r>
    </w:p>
    <w:p>
      <w:r>
        <w:rPr>
          <w:b/>
        </w:rPr>
        <w:t>E. 5</w:t>
      </w:r>
    </w:p>
    <w:p>
      <w:r>
        <w:t>Selon les documents produits, les avoirs LPP accumulés par le demandeur s'élèvent à 146'252 fr. 75 (142'878 fr. + 3'374 fr. 75). De ce montant, il convient de déduire les avoirs accumulés jusqu'au moment du mariage, soit 38'193 fr. 35 (37'520 fr. + 673 fr. 35), augmentés des intérêts jusqu'au jour du divorce qui s'élèvent à 36'178 fr. 10 (35'562 fr. 45 + 615 fr. 65) On obtient ainsi une prestation acquise pendant le mariage et à partager de 71'881 fr. 30. Ainsi le demandeur doit à son ex- épouse le montant de 35'940 fr. 65 (71'881 fr. 30 : 2).</w:t>
      </w:r>
    </w:p>
    <w:p>
      <w:r>
        <w:t>A/516/2011 5/6</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A/516/2011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