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ATAS/791/2017 vom 18. September 2017</w:t>
      </w:r>
    </w:p>
    <w:p>
      <w:r>
        <w:t>GE Cour de justice, 2017-09-18, FR</w:t>
      </w:r>
    </w:p>
    <w:p>
      <w:r>
        <w:rPr>
          <w:b/>
        </w:rPr>
        <w:t xml:space="preserve">Quelle: </w:t>
      </w:r>
      <w:r>
        <w:t>https://mcp.opencaselaw.ch/entscheid/ge_gerichte_ATAS_791_2017</w:t>
      </w:r>
    </w:p>
    <w:p>
      <w:r>
        <w:t>FR: GE_GERICHTE ATAS/791/2017 du 18 septembre 2017</w:t>
      </w:r>
    </w:p>
    <w:p>
      <w:r>
        <w:t>IT: GE_GERICHTE ATAS/791/2017 del 18 settembre 2017</w:t>
      </w:r>
    </w:p>
    <w:p>
      <w:pPr>
        <w:pStyle w:val="Heading2"/>
      </w:pPr>
      <w:r>
        <w:t>Erwägungen</w:t>
      </w:r>
    </w:p>
    <w:p>
      <w:r>
        <w:rPr>
          <w:b/>
        </w:rPr>
        <w:t>E. 1</w:t>
      </w:r>
    </w:p>
    <w:p>
      <w:r>
        <w:t>Donne acte à A______ SÀRL de ce qu'elle accepte de payer à PENSIONSKASSE PRO, pour solde de compte et de toute prétention, la somme de CHF 684.80.</w:t>
      </w:r>
    </w:p>
    <w:p>
      <w:r>
        <w:rPr>
          <w:b/>
        </w:rPr>
        <w:t>E. 2</w:t>
      </w:r>
    </w:p>
    <w:p>
      <w:r>
        <w:t>L’y condamne en tant que de besoin.</w:t>
      </w:r>
    </w:p>
    <w:p>
      <w:r>
        <w:rPr>
          <w:b/>
        </w:rPr>
        <w:t>E. 3</w:t>
      </w:r>
    </w:p>
    <w:p>
      <w:r>
        <w:t>Donne acte à la demanderesse de ce que, moyennant le paiement de la somme susmentionnée dans les délais d'usage, elle renoncera définitivement à toutes ses conclusions, et en particulier aux conclusions subsidiaires figurant sous chiffre 1 du courrier de son conseil du 22 août 2017.</w:t>
      </w:r>
    </w:p>
    <w:p>
      <w:r>
        <w:rPr>
          <w:b/>
        </w:rPr>
        <w:t>E. 4</w:t>
      </w:r>
    </w:p>
    <w:p>
      <w:r>
        <w:t>L’y condamne en tant que de besoin.</w:t>
      </w:r>
    </w:p>
    <w:p>
      <w:r>
        <w:rPr>
          <w:b/>
        </w:rPr>
        <w:t>E. 5</w:t>
      </w:r>
    </w:p>
    <w:p>
      <w:r>
        <w:t>Déboute les parties de toutes autres ou contraires conclusions.</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