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ATAS/790/2007 vom 5. Juli 2007</w:t>
      </w:r>
    </w:p>
    <w:p>
      <w:r>
        <w:t>GE Cour de justice, 2007-07-05, DE</w:t>
      </w:r>
    </w:p>
    <w:p>
      <w:r>
        <w:rPr>
          <w:b/>
        </w:rPr>
        <w:t xml:space="preserve">Quelle: </w:t>
      </w:r>
      <w:r>
        <w:t>https://mcp.opencaselaw.ch/entscheid/ge_gerichte_ATAS_790_2007</w:t>
      </w:r>
    </w:p>
    <w:p>
      <w:r>
        <w:t>FR: GE_GERICHTE ATAS/790/2007 du 5 juillet 2007</w:t>
      </w:r>
    </w:p>
    <w:p>
      <w:r>
        <w:t>IT: GE_GERICHTE ATAS/790/2007 del 5 luglio 2007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&amp;?," &amp;:&amp;&amp;8 &lt;8 /!,&amp; ?P,&gt;&amp;/!&amp;,"&amp;O&amp; " 25 9 = &amp;/&amp; ,= ; /" " C+'SL'/?7755&lt; D,&gt; !&amp;= &amp; ,;/!"!&amp;B&amp;8*4 /" " ;/" " )6 94551C %DH!"! &amp; ?!&amp;/&amp; !( ,&gt;&amp;,&amp;:&amp; &amp; ! &amp;H &amp; O&amp; " ; /" " , &gt; ,&amp; , &gt; "&amp;? B &amp; @&amp;8 &lt;4 %8 ,"&amp; O&amp; &amp; ,= , &amp;&gt;?"!!!( ,&gt; &gt;&amp;O&amp;9&amp;F@&gt;8</w:t>
      </w:r>
    </w:p>
    <w:p>
      <w:r>
        <w:t>://=</w:t>
      </w:r>
    </w:p>
    <w:p>
      <w:r>
        <w:t>%%</w:t>
      </w:r>
    </w:p>
    <w:p>
      <w:r>
        <w:t>" &amp;G</w:t>
      </w:r>
    </w:p>
    <w:p>
      <w:r>
        <w:t>T+ T</w:t>
      </w:r>
    </w:p>
    <w:p>
      <w:r>
        <w:t>,/! ,"&amp;O&amp;&amp;&amp;/"B,&amp;?PFP///" " ,://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