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ATAS/74/2020 vom 3. Februar 2020</w:t>
      </w:r>
    </w:p>
    <w:p>
      <w:r>
        <w:t>GE Cour de justice, 2020-02-03, FR</w:t>
      </w:r>
    </w:p>
    <w:p>
      <w:r>
        <w:rPr>
          <w:b/>
        </w:rPr>
        <w:t xml:space="preserve">Quelle: </w:t>
      </w:r>
      <w:r>
        <w:t>https://mcp.opencaselaw.ch/entscheid/ge_gerichte_ATAS_74_2020</w:t>
      </w:r>
    </w:p>
    <w:p>
      <w:r>
        <w:t>FR: GE_GERICHTE ATAS/74/2020 du 3 février 2020</w:t>
      </w:r>
    </w:p>
    <w:p>
      <w:r>
        <w:t>IT: GE_GERICHTE ATAS/74/2020 del 3 febbraio 2020</w:t>
      </w:r>
    </w:p>
    <w:p>
      <w:pPr>
        <w:pStyle w:val="Heading2"/>
      </w:pPr>
      <w:r>
        <w:t>Erwägungen</w:t>
      </w:r>
    </w:p>
    <w:p>
      <w:r>
        <w:rPr>
          <w:b/>
        </w:rPr>
        <w:t>E. 1</w:t>
      </w:r>
    </w:p>
    <w:p>
      <w:r>
        <w:t>EUR = 1,0739 CHF 1'474.16</w:t>
      </w:r>
    </w:p>
    <w:p>
      <w:r>
        <w:t>Vu ce qui précède, les plans de calcul de l’intimé doivent être modifiés comme suit :</w:t>
      </w:r>
    </w:p>
    <w:p>
      <w:r>
        <w:t>2013 (janvier – décembre)</w:t>
      </w:r>
    </w:p>
    <w:p>
      <w:r>
        <w:t>Dépenses reconnues</w:t>
      </w:r>
    </w:p>
    <w:p>
      <w:r>
        <w:t>Besoins / forfaits</w:t>
      </w:r>
    </w:p>
    <w:p>
      <w:r>
        <w:t>19'210.00 25'555.00 Loyer</w:t>
      </w:r>
    </w:p>
    <w:p>
      <w:r>
        <w:t>12'396.00 12'396.00 Total des dépenses reconnues</w:t>
      </w:r>
    </w:p>
    <w:p>
      <w:r>
        <w:t>31'606.00 37'951.00 Revenu déterminant</w:t>
      </w:r>
    </w:p>
    <w:p>
      <w:r>
        <w:t>Prestations de l'AVS/AI</w:t>
      </w:r>
    </w:p>
    <w:p>
      <w:r>
        <w:t>5'436.00 5'436.00 Gain de l’activité lucrative</w:t>
      </w:r>
    </w:p>
    <w:p>
      <w:r>
        <w:t>17'798.50 17'798.50 Fortune (épargne)</w:t>
      </w:r>
    </w:p>
    <w:p>
      <w:r>
        <w:t>0.00 0.00 Produits de la fortune</w:t>
      </w:r>
    </w:p>
    <w:p>
      <w:r>
        <w:t>16.10 16.10 Rente étrangère</w:t>
      </w:r>
    </w:p>
    <w:p>
      <w:r>
        <w:t>1'669.28 1'669.28 Pension alimentaire reçue</w:t>
      </w:r>
    </w:p>
    <w:p>
      <w:r>
        <w:t>7'200.00 7'200.00 Total revenus déterminants</w:t>
      </w:r>
    </w:p>
    <w:p>
      <w:r>
        <w:t>32'119.88 32'119.88</w:t>
      </w:r>
    </w:p>
    <w:p>
      <w:r>
        <w:t>A/3430/2018 - 15/21 - Dépenses reconnues moins revenu déterminant 513.88 -5'831.12 Prestations annuelles dues</w:t>
      </w:r>
    </w:p>
    <w:p>
      <w:r>
        <w:t>0.00 5'831.12 Prestations mensuelles dues</w:t>
      </w:r>
    </w:p>
    <w:p>
      <w:r>
        <w:t>0.00 485.93 Prestations mensuelles versées</w:t>
      </w:r>
    </w:p>
    <w:p>
      <w:r>
        <w:t>97.00 529.00 Prestations versées au total (12 mois) 1'164.00 6'348.00 Montant à restituer (12 mois)</w:t>
      </w:r>
    </w:p>
    <w:p>
      <w:r>
        <w:t>1'164.00 516.88</w:t>
      </w:r>
    </w:p>
    <w:p>
      <w:r>
        <w:t>2014 (janvier –décembre)</w:t>
      </w:r>
    </w:p>
    <w:p>
      <w:r>
        <w:t>PCF PCC Dépenses reconnues</w:t>
      </w:r>
    </w:p>
    <w:p>
      <w:r>
        <w:t>Besoins / forfaits</w:t>
      </w:r>
    </w:p>
    <w:p>
      <w:r>
        <w:t>19'210.00 25'555.00 Loyer</w:t>
      </w:r>
    </w:p>
    <w:p>
      <w:r>
        <w:t>12'396.00 12'396.00 Total des dépenses reconnues</w:t>
      </w:r>
    </w:p>
    <w:p>
      <w:r>
        <w:t>31'606.00 37'951.00 Revenu déterminant</w:t>
      </w:r>
    </w:p>
    <w:p>
      <w:r>
        <w:t>Prestations de l'AVS/AI</w:t>
      </w:r>
    </w:p>
    <w:p>
      <w:r>
        <w:t>5'436.00 5'436.00 Gain activité lucrative</w:t>
      </w:r>
    </w:p>
    <w:p>
      <w:r>
        <w:t>17'798.50 17'798.50 Fortune</w:t>
      </w:r>
    </w:p>
    <w:p>
      <w:r>
        <w:t>0.00 0.00 Produits de la fortune</w:t>
      </w:r>
    </w:p>
    <w:p>
      <w:r>
        <w:t>16.10 16.10 Rente étrangère</w:t>
      </w:r>
    </w:p>
    <w:p>
      <w:r>
        <w:t>1'714.63 1'714.63 Pension alimentaire reçue</w:t>
      </w:r>
    </w:p>
    <w:p>
      <w:r>
        <w:t>7'200.00 7'200.00 Total revenus déterminants</w:t>
      </w:r>
    </w:p>
    <w:p>
      <w:r>
        <w:t>32'165.23 32'165.23</w:t>
      </w:r>
    </w:p>
    <w:p>
      <w:r>
        <w:t>A/3430/2018 - 16/21 - Dépenses reconnues moins revenu déterminant 559.23 -5'785.77 Prestations annuelles dues</w:t>
      </w:r>
    </w:p>
    <w:p>
      <w:r>
        <w:t>0.00 5'785.77 Prestations mensuelles dues</w:t>
      </w:r>
    </w:p>
    <w:p>
      <w:r>
        <w:t>0.00 482.15 Prestations mensuelles versées</w:t>
      </w:r>
    </w:p>
    <w:p>
      <w:r>
        <w:t>97.00 529.00 Prestations versées au total (12 mois) 1'164.00 6'348.00 Montant à restituer (12 mois)</w:t>
      </w:r>
    </w:p>
    <w:p>
      <w:r>
        <w:t>1'164.00 562.23</w:t>
      </w:r>
    </w:p>
    <w:p>
      <w:r>
        <w:t>2015 (janvier – décembre)</w:t>
      </w:r>
    </w:p>
    <w:p>
      <w:r>
        <w:t>PCF PCC Dépenses reconnues</w:t>
      </w:r>
    </w:p>
    <w:p>
      <w:r>
        <w:t>Besoins / forfaits</w:t>
      </w:r>
    </w:p>
    <w:p>
      <w:r>
        <w:t>19'290.00 25'661.00 Loyer</w:t>
      </w:r>
    </w:p>
    <w:p>
      <w:r>
        <w:t>12'396.00 12'396.00 Total des dépenses reconnues</w:t>
      </w:r>
    </w:p>
    <w:p>
      <w:r>
        <w:t>31'686.00 38'057.00 Revenu déterminant</w:t>
      </w:r>
    </w:p>
    <w:p>
      <w:r>
        <w:t>Prestations de l'AVS/AI</w:t>
      </w:r>
    </w:p>
    <w:p>
      <w:r>
        <w:t>5'448.00 5'448.00 Gain activité lucrative</w:t>
      </w:r>
    </w:p>
    <w:p>
      <w:r>
        <w:t>17'798.50 17'798.50 Fortune</w:t>
      </w:r>
    </w:p>
    <w:p>
      <w:r>
        <w:t>0.00 0.00 Produits de la fortune</w:t>
      </w:r>
    </w:p>
    <w:p>
      <w:r>
        <w:t>16.10 16.10 Rente étrangère</w:t>
      </w:r>
    </w:p>
    <w:p>
      <w:r>
        <w:t>1'696.36 1'696.36 Pension alimentaire reçue</w:t>
      </w:r>
    </w:p>
    <w:p>
      <w:r>
        <w:t>7'200.00 7'200.00 Total revenus déterminants</w:t>
      </w:r>
    </w:p>
    <w:p>
      <w:r>
        <w:t>32'158.96 32'158.96</w:t>
      </w:r>
    </w:p>
    <w:p>
      <w:r>
        <w:t>A/3430/2018 - 17/21 - Dépenses reconnues moins revenu déterminant 472.96 -5'898.04 Prestations annuelles dues</w:t>
      </w:r>
    </w:p>
    <w:p>
      <w:r>
        <w:t>0.00 5'898.04 Prestations mensuelles dues</w:t>
      </w:r>
    </w:p>
    <w:p>
      <w:r>
        <w:t>0.00 491.50 Prestations mensuelles versées</w:t>
      </w:r>
    </w:p>
    <w:p>
      <w:r>
        <w:t>103.00 531.00 Prestations versées au total (12 mois) 1'236.00 6'372.00 Montant à restituer (12 mois)</w:t>
      </w:r>
    </w:p>
    <w:p>
      <w:r>
        <w:t>1'236.00 473.96</w:t>
      </w:r>
    </w:p>
    <w:p>
      <w:r>
        <w:t>2016 (janvier - avril)</w:t>
      </w:r>
    </w:p>
    <w:p>
      <w:r>
        <w:t>PCF PCC Dépenses reconnues</w:t>
      </w:r>
    </w:p>
    <w:p>
      <w:r>
        <w:t>Besoins / forfaits</w:t>
      </w:r>
    </w:p>
    <w:p>
      <w:r>
        <w:t>19'290.00 38'492.00 Loyer</w:t>
      </w:r>
    </w:p>
    <w:p>
      <w:r>
        <w:t>12'396.00 12'396.00 Total des dépenses reconnues</w:t>
      </w:r>
    </w:p>
    <w:p>
      <w:r>
        <w:t>31'686.00 50'888.00 Revenu déterminant</w:t>
      </w:r>
    </w:p>
    <w:p>
      <w:r>
        <w:t>Rentes de l'AVS/AI</w:t>
      </w:r>
    </w:p>
    <w:p>
      <w:r>
        <w:t>5'448.00 7'632.00 Gain activité lucrative</w:t>
      </w:r>
    </w:p>
    <w:p>
      <w:r>
        <w:t>17'798.50 17'465.20 Fortune</w:t>
      </w:r>
    </w:p>
    <w:p>
      <w:r>
        <w:t>0.00 0.00 Produits de la fortune</w:t>
      </w:r>
    </w:p>
    <w:p>
      <w:r>
        <w:t>16.10 16.10 Rente étrangère</w:t>
      </w:r>
    </w:p>
    <w:p>
      <w:r>
        <w:t>1'534.64 1'534.64 Pension alimentaire reçue</w:t>
      </w:r>
    </w:p>
    <w:p>
      <w:r>
        <w:t>7'200.00 16'800.00 Allocations familiales</w:t>
      </w:r>
    </w:p>
    <w:p>
      <w:r>
        <w:t>4'800.00 Total revenus déterminants</w:t>
      </w:r>
    </w:p>
    <w:p>
      <w:r>
        <w:t>31'997.24 48'247.94 Dépenses reconnues moins revenu déterminant 311.24 -2'640.06 Prestations annuelles dues</w:t>
      </w:r>
    </w:p>
    <w:p>
      <w:r>
        <w:t>0.00 2'640.06</w:t>
      </w:r>
    </w:p>
    <w:p>
      <w:r>
        <w:t>A/3430/2018 - 18/21 - Prestations mensuelles dues</w:t>
      </w:r>
    </w:p>
    <w:p>
      <w:r>
        <w:t>0.00 220.00 Prestations dues (4 mois)</w:t>
      </w:r>
    </w:p>
    <w:p>
      <w:r>
        <w:t>0.00 880.00 Prestations mensuelles versées</w:t>
      </w:r>
    </w:p>
    <w:p>
      <w:r>
        <w:t>103.00 531.00 Prestations versées au total (4 mois)</w:t>
      </w:r>
    </w:p>
    <w:p>
      <w:r>
        <w:t>412.00' 2'124.00 Montant à restituer (4 mois)</w:t>
      </w:r>
    </w:p>
    <w:p>
      <w:r>
        <w:t>412.00 1'244.00</w:t>
      </w:r>
    </w:p>
    <w:p>
      <w:r>
        <w:t>2016 (mai – décembre)</w:t>
      </w:r>
    </w:p>
    <w:p>
      <w:r>
        <w:t>PCF PCC Dépenses reconnues</w:t>
      </w:r>
    </w:p>
    <w:p>
      <w:r>
        <w:t>Besoins / forfaits</w:t>
      </w:r>
    </w:p>
    <w:p>
      <w:r>
        <w:t>19'290.00 38'492.00 Loyer</w:t>
      </w:r>
    </w:p>
    <w:p>
      <w:r>
        <w:t>12'396.00 12'396.00 Total des dépenses reconnues</w:t>
      </w:r>
    </w:p>
    <w:p>
      <w:r>
        <w:t>31'686.00 50'888.00 Revenu déterminant</w:t>
      </w:r>
    </w:p>
    <w:p>
      <w:r>
        <w:t>Report de prestations</w:t>
      </w:r>
    </w:p>
    <w:p>
      <w:r>
        <w:t>4'354.91 Rentes de l'AVS/AI</w:t>
      </w:r>
    </w:p>
    <w:p>
      <w:r>
        <w:t>5'448.00 7'632.00 Gains activité lucrtive</w:t>
      </w:r>
    </w:p>
    <w:p>
      <w:r>
        <w:t>20'255.20 19'921.85 Fortune</w:t>
      </w:r>
    </w:p>
    <w:p>
      <w:r>
        <w:t>0.00 0.00 Produits de la fortune</w:t>
      </w:r>
    </w:p>
    <w:p>
      <w:r>
        <w:t>93.25 93.25 Rente étrangère</w:t>
      </w:r>
    </w:p>
    <w:p>
      <w:r>
        <w:t>1'534.64 1'534.64 Pension alimentaire reçue</w:t>
      </w:r>
    </w:p>
    <w:p>
      <w:r>
        <w:t>9'600.00 Allocations familiales</w:t>
      </w:r>
    </w:p>
    <w:p>
      <w:r>
        <w:t>4'800.00 Total revenus déterminants</w:t>
      </w:r>
    </w:p>
    <w:p>
      <w:r>
        <w:t>27'331.09 47'936.65 Dépenses reconnues moins revenu déterminant -4'354.91 -2'951.35 Prestations annuelles dues</w:t>
      </w:r>
    </w:p>
    <w:p>
      <w:r>
        <w:t>4'354.91 2'951.35</w:t>
      </w:r>
    </w:p>
    <w:p>
      <w:r>
        <w:t>A/3430/2018 - 19/21 - Prestations mensuelles dues</w:t>
      </w:r>
    </w:p>
    <w:p>
      <w:r>
        <w:t>362.91 245.95 Prestations dues (8 mois)</w:t>
      </w:r>
    </w:p>
    <w:p>
      <w:r>
        <w:t>2'903.28 1'967.60 Prestations mensuelles versées (8 mois) 491.00 223.00 Prestations versées au total (8 mois)</w:t>
      </w:r>
    </w:p>
    <w:p>
      <w:r>
        <w:t>3'928.00 1'784.00 Montant à restituer (8 mois)</w:t>
      </w:r>
    </w:p>
    <w:p>
      <w:r>
        <w:t>1'024.72 - 183.60</w:t>
      </w:r>
    </w:p>
    <w:p>
      <w:r>
        <w:t>2017</w:t>
      </w:r>
    </w:p>
    <w:p>
      <w:r>
        <w:t>PCF PCC Dépenses reconnues</w:t>
      </w:r>
    </w:p>
    <w:p>
      <w:r>
        <w:t>Besoins / forfaits</w:t>
      </w:r>
    </w:p>
    <w:p>
      <w:r>
        <w:t>19'290.00 38'492.00 Loyer</w:t>
      </w:r>
    </w:p>
    <w:p>
      <w:r>
        <w:t>12'396.00 12'396.00 Total des dépenses reconnues</w:t>
      </w:r>
    </w:p>
    <w:p>
      <w:r>
        <w:t>31'686.00 50'888.00 Revenu déterminant</w:t>
      </w:r>
    </w:p>
    <w:p>
      <w:r>
        <w:t>Report de prestations</w:t>
      </w:r>
    </w:p>
    <w:p>
      <w:r>
        <w:t>4'415.34 Rentes de l’AVS/AI</w:t>
      </w:r>
    </w:p>
    <w:p>
      <w:r>
        <w:t>5'448.00 7'632.00 Gain activité professionnelle</w:t>
      </w:r>
    </w:p>
    <w:p>
      <w:r>
        <w:t>20'255.20 19'921.85 Fortune</w:t>
      </w:r>
    </w:p>
    <w:p>
      <w:r>
        <w:t>Produits de la fortune</w:t>
      </w:r>
    </w:p>
    <w:p>
      <w:r>
        <w:t>93.30 93.30 rente étrangère</w:t>
      </w:r>
    </w:p>
    <w:p>
      <w:r>
        <w:t>1'474.16 1'474.16 Pension alimentaire reçue</w:t>
      </w:r>
    </w:p>
    <w:p>
      <w:r>
        <w:t>9'600.00 Allocations familiales</w:t>
      </w:r>
    </w:p>
    <w:p>
      <w:r>
        <w:t>4'800.00 Total revenus déterminants</w:t>
      </w:r>
    </w:p>
    <w:p>
      <w:r>
        <w:t>27'270.66 47'936.65 Dépenses reconnues moins revenu déterminant -4'415.34 -2'951.35 Prestations annuelles dues</w:t>
      </w:r>
    </w:p>
    <w:p>
      <w:r>
        <w:t>4'415.34 2'951.35</w:t>
      </w:r>
    </w:p>
    <w:p>
      <w:r>
        <w:t>A/3430/2018 - 20/21 - Prestations mensuelles dues</w:t>
      </w:r>
    </w:p>
    <w:p>
      <w:r>
        <w:t>367.95 245.95 Prestations dues (3 mois)</w:t>
      </w:r>
    </w:p>
    <w:p>
      <w:r>
        <w:t>1'103.85 737.85 Prestation mensuelle versée 491.00 223.00 Prestations versées au total (3 mois)</w:t>
      </w:r>
    </w:p>
    <w:p>
      <w:r>
        <w:t>1'473.00 669.00 Montant à restituer (3 mois)</w:t>
      </w:r>
    </w:p>
    <w:p>
      <w:r>
        <w:t>369.15 -68.85</w:t>
      </w:r>
    </w:p>
    <w:p>
      <w:r>
        <w:t>Compte tenu de ce qui précède, le montant total à restituer s’élève à CHF 12'894.50 soit :</w:t>
      </w:r>
    </w:p>
    <w:p>
      <w:r>
        <w:t>PCF PCC 2010 (9 mois) 612.00 900.00 2011 1'044.00 744.00 2012 1'044.00 636.00 2013 1'164.00 516.88 2014 1'164.00 562.23 2015 1'236.00 473.96 2016 (4 mois) 412.00 1'244.00 2016 (8 mois) 1'024.72 - 183.60 2017 (3 mois) 369.15 -68.85 TOTAL 8'069.87 4'824.62 Soit 12'894.50</w:t>
      </w:r>
    </w:p>
    <w:p>
      <w:r>
        <w:t>Il ressort de ce qui précède que la modification du taux de change entraîne une augmentation du montant à restituer de CHF 222.50. Toutefois, vu le faible montant, la chambre de céans renonce, comme elle en a la faculté, à une reformatio in pejus (cf. ATF 119 V 249). 11. Au vu de ce qui précède, le recours sera rejeté et la décision sur opposition du</w:t>
      </w:r>
    </w:p>
    <w:p>
      <w:r>
        <w:rPr>
          <w:b/>
        </w:rPr>
        <w:t>E. 4</w:t>
      </w:r>
    </w:p>
    <w:p>
      <w:r>
        <w:t>septembre 2018 sera confirmée. Pour le surplus, la procédure est gratuite.</w:t>
      </w:r>
    </w:p>
    <w:p>
      <w:r>
        <w:t>A/3430/2018 - 21/21 -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