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ATAS/713/2017 vom 28. August 2017</w:t>
      </w:r>
    </w:p>
    <w:p>
      <w:r>
        <w:t>GE Cour de justice, 2017-08-28, FR</w:t>
      </w:r>
    </w:p>
    <w:p>
      <w:r>
        <w:rPr>
          <w:b/>
        </w:rPr>
        <w:t xml:space="preserve">Quelle: </w:t>
      </w:r>
      <w:r>
        <w:t>https://mcp.opencaselaw.ch/entscheid/ge_gerichte_ATAS_713_2017</w:t>
      </w:r>
    </w:p>
    <w:p>
      <w:r>
        <w:t>FR: GE_GERICHTE ATAS/713/2017 du 28 août 2017</w:t>
      </w:r>
    </w:p>
    <w:p>
      <w:r>
        <w:t>IT: GE_GERICHTE ATAS/713/2017 del 28 agosto 2017</w:t>
      </w:r>
    </w:p>
    <w:p>
      <w:pPr>
        <w:pStyle w:val="Heading2"/>
      </w:pPr>
      <w:r>
        <w:t>Volltext</w:t>
      </w:r>
    </w:p>
    <w:p>
      <w:r>
        <w:t>Siégeant : Mario-Dominique TORELLO, Président; Pierre-Bernard PETITAT et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A/2041/2017 Et A/2042/2017 ATAS/713/2017 COUR DE JUSTICE Chambre des assurances sociales Arrêt du 28 août 2017 10ème Chambre</w:t>
      </w:r>
    </w:p>
    <w:p>
      <w:r>
        <w:t>En la cause Madame A______, domiciliée à VESSY</w:t>
      </w:r>
    </w:p>
    <w:p>
      <w:r>
        <w:t>recourante</w:t>
      </w:r>
    </w:p>
    <w:p>
      <w:r>
        <w:t>contre SERVICE DES PRESTATIONS COMPLEMENTAIRES, DEAS – SPC, sis route de Chêne 54, GENÈVE</w:t>
      </w:r>
    </w:p>
    <w:p>
      <w:r>
        <w:t>intimé</w:t>
      </w:r>
    </w:p>
    <w:p>
      <w:r>
        <w:t>A/2041/2017 - 2/3 - Vu la décision sur opposition du Service des prestations complémentaires (ci-après : le SPC ou l'intimé) du 10 avril 2017 rejetant l'opposition formée par Madame A______ (ci-après : la recourante) le 21 janvier 2017 contre la décision du 16 décembre 2016, refusant l'octroi de la remise de l'obligation de rembourser la somme de CHF 1'492.- ; Vu la décision sur opposition du Service des prestations complémentaires (ci-après : le SPC ou l'intimé) du 28 avril 2017 rejetant l'opposition formée par Madame A______ (ci-après : la recourante), le 21 janvier 2017 contre la décision du 16 décembre 2016, refusant l'octroi de la remise de l'obligation de rembourser la somme de CHF 1'054.- ; Vu le recours du 7 mai 2017 de Mme A______ à l'encontre des décisions susmentionnées (A/2041/2017 et A/2042/2017) ; Vu les réponses du SPC du 9 juin 2017 (A/2041/2017 et A/2042/2017) ; Vu l'audience de comparution personnelle des parties du 28 août 2017 ; Attendu qu'à cette dernière audience la recourante a indiqué qu'elle retirait ses recours ; Attendu qu'à teneur de l'art. 70 de la loi sur la procédure administrative du 12 septembre 1985 (LPA-GE - E 5 10) l’autorité peut, d’office ou sur requête, joindre en une même procédure des affaires qui se rapportent à une situation identique ou à une cause juridique commune ; Que la chambre de céans ordonnera donc préalablement la jonction des causes A/2041/2017 et A/2042/2017 sous cause A/2041/2017 ; Qu'il convient de prendre acte du retrait des recours susmentionnés et de rayer la cause du rôle.</w:t>
      </w:r>
    </w:p>
    <w:p>
      <w:r>
        <w:t>A/2041/2017 - 3/3 - PAR CES MOTIFS, LA CHAMBRE DES ASSURANCES SOCIALES :</w:t>
      </w:r>
    </w:p>
    <w:p>
      <w:r>
        <w:t>Préalablement : Ordonne la jonction des causes A/2041/2017 et A/2042/2017 sous cause A/2041/2017 Cela fait , 1. Prend acte du retrait des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