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ATAS/692/2007 vom 14. Juni 2007</w:t>
      </w:r>
    </w:p>
    <w:p>
      <w:r>
        <w:t>GE Cour de justice, 2007-06-14, DE</w:t>
      </w:r>
    </w:p>
    <w:p>
      <w:r>
        <w:rPr>
          <w:b/>
        </w:rPr>
        <w:t xml:space="preserve">Quelle: </w:t>
      </w:r>
      <w:r>
        <w:t>https://mcp.opencaselaw.ch/entscheid/ge_gerichte_ATAS_692_2007</w:t>
      </w:r>
    </w:p>
    <w:p>
      <w:r>
        <w:t>FR: GE_GERICHTE ATAS/692/2007 du 14 juin 2007</w:t>
      </w:r>
    </w:p>
    <w:p>
      <w:r>
        <w:t>IT: GE_GERICHTE ATAS/692/2007 del 14 giugno 2007</w:t>
      </w:r>
    </w:p>
    <w:p>
      <w:pPr>
        <w:pStyle w:val="Heading2"/>
      </w:pPr>
      <w:r>
        <w:t>Regeste</w:t>
      </w:r>
    </w:p>
    <w:p>
      <w:r>
        <w:t>Résumé: La recourante a travaillé "au noir" à Genève, sans payer de cotisation AVS, pendant plusieurs années avant la survenance de l'invalidité. Lors du dépôt du recours, les cotisations étaient prescrites, cependant pas à la date de la survenance de l'invalidité ni à celle où l'Office AI a statué pour la première fois, raisons pour lesquelles on doit considérer que la recourante remplit la condition minimale d'une année de cotisation lors de la survenance de l'invalidité, conformément à la jurisprudence du TFA.</w:t>
      </w:r>
    </w:p>
    <w:p>
      <w:pPr>
        <w:pStyle w:val="Heading2"/>
      </w:pPr>
      <w:r>
        <w:t>Erwägungen</w:t>
      </w:r>
    </w:p>
    <w:p>
      <w:r>
        <w:rPr>
          <w:b/>
        </w:rPr>
        <w:t>E. 37</w:t>
      </w:r>
    </w:p>
    <w:p>
      <w:r>
        <w:t>*%%! *?? %*#. ) %!60 %$#34457 27 ) B* % !(#)! !#%7 A7 * % ! B )## B ##% %! 6444 ?#7 B % %# !(7 '7 *!%? D!B344?#7%B B&amp;#&lt;* % !7 57 ?# (#% C; ()% ?## ## %# (#!% ##H% ! 24 @# 9 % ? % (#9 # $ ?!!# 8-&amp;U =#&amp;?C 5544A :(#) ##% 9## % ($ ?#!%D#%7E3 ?!!## # $?!!#61 @ 344' 8 ,:L ! # ## % C# % ? % /(#)%(#%# &lt;%###%% #L % H%# #! # $ ?!!# (# ) (% (# ) !%# C D % *#%7 A3 ,7 (#!% ##H% % ( 9 ( ##% )C!/(#) )%H%#@ %B*) 7</w:t>
      </w:r>
    </w:p>
    <w:p>
      <w:r>
        <w:t>&lt;#?? 9#</w:t>
      </w:r>
    </w:p>
    <w:p>
      <w:r>
        <w:t>,,</w:t>
      </w:r>
    </w:p>
    <w:p>
      <w:r>
        <w:t>#! %K</w:t>
      </w:r>
    </w:p>
    <w:p>
      <w:r>
        <w:t>M# - M</w:t>
      </w:r>
    </w:p>
    <w:p>
      <w:r>
        <w:t>#!% #.@# %K</w:t>
      </w:r>
    </w:p>
    <w:p>
      <w:r>
        <w:t>! -</w:t>
      </w:r>
    </w:p>
    <w:p>
      <w:r>
        <w:t>( ?#(#!%##H%%% ? !D(#% C;B;?? ?!!# # (#&lt;#??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