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ATAS/664/2007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https://mcp.opencaselaw.ch/entscheid/ge_gerichte_ATAS_664_2007</w:t>
      </w:r>
    </w:p>
    <w:p>
      <w:r>
        <w:t>FR: GE_GERICHTE ATAS/664/2007 du 12 juin 2007</w:t>
      </w:r>
    </w:p>
    <w:p>
      <w:r>
        <w:t>IT: GE_GERICHTE ATAS/664/2007 del 12 giugno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S$"#$ $8 !#$;$! &amp; 6-B$344&lt;$60%C#34457 27 % ? S $ ! "# $#$ "!$ # !#$$%! 7 07 S $ !?%##?##$ $!6&amp;&lt;44G#7?$ $# !"7 &lt;7 &amp;!$G =!?344G#7$ ?D#E&amp; $ !7 57 G# "#$ @S "%$ G## ## $# "#!$ ##O$ ! 24 A# 9 $ G $ "#9 # C G!!# 8+DW J#DG@ 55440 ;"#% ##$ 9## $ "C G#!$=#$713 G!!## # CG!!#6.</w:t>
      </w:r>
    </w:p>
    <w:p>
      <w:r>
        <w:t>/0102/3445 (62/62( A 344&lt; 8 *;T ! # ## $ @# $ G $ ,"#%$"#$# E$###$$ #T $ O$# #! # C G!!# "# % "$ "# % !$# @ = $ &amp;#$7 03 *7 "#!$ ##O$ $ " 9 " ##$ %@!,"#% %$O$#A $?&amp;% 7</w:t>
      </w:r>
    </w:p>
    <w:p>
      <w:r>
        <w:t>E#GG #:</w:t>
      </w:r>
    </w:p>
    <w:p>
      <w:r>
        <w:t>##+</w:t>
      </w:r>
    </w:p>
    <w:p>
      <w:r>
        <w:t>"#! $</w:t>
      </w:r>
    </w:p>
    <w:p>
      <w:r>
        <w:t>C+</w:t>
      </w:r>
    </w:p>
    <w:p>
      <w:r>
        <w:t>#!$ #(A# $:</w:t>
      </w:r>
    </w:p>
    <w:p>
      <w:r>
        <w:t>D "" X</w:t>
      </w:r>
    </w:p>
    <w:p>
      <w:r>
        <w:t>" G#"#!$##O$$$ G !="#$ @S?SGG G!!# # "#E#GG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