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https://mcp.opencaselaw.ch/entscheid/ge_gerichte_ATAS_51_2004</w:t>
      </w:r>
    </w:p>
    <w:p>
      <w:r>
        <w:t>FR: GE_GERICHTE ATAS/51/2004 du 3 février 2004</w:t>
      </w:r>
    </w:p>
    <w:p>
      <w:r>
        <w:t>IT: GE_GERICHTE ATAS/51/2004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33 $$ %#"</w:t>
      </w:r>
    </w:p>
    <w:p>
      <w:r>
        <w:rPr>
          <w:b/>
        </w:rPr>
        <w:t>E. 8</w:t>
      </w:r>
    </w:p>
    <w:p>
      <w:r>
        <w:t>% " 3#"" 6</w:t>
      </w:r>
    </w:p>
    <w:p>
      <w:r>
        <w:t>3 7</w:t>
      </w:r>
    </w:p>
    <w:p>
      <w:r>
        <w:t>F33": K 1"&amp;" Q</w:t>
      </w:r>
    </w:p>
    <w:p>
      <w:r>
        <w:t>6$"% K " R</w:t>
      </w:r>
    </w:p>
    <w:p>
      <w:r>
        <w:t>6$ H</w:t>
      </w:r>
    </w:p>
    <w:p>
      <w:r>
        <w:t>##"D$ 6 "3"" @ 6" "" DS8 S33" 3$%$ %</w:t>
      </w:r>
    </w:p>
    <w:p>
      <w:r>
        <w:t>" 6</w:t>
      </w:r>
    </w:p>
    <w:p>
      <w:r>
        <w:t>F33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