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ATAS/481/2010 vom 5. Mai 2010</w:t>
      </w:r>
    </w:p>
    <w:p>
      <w:r>
        <w:t>GE Cour de justice, 2010-05-05, FR</w:t>
      </w:r>
    </w:p>
    <w:p>
      <w:r>
        <w:rPr>
          <w:b/>
        </w:rPr>
        <w:t xml:space="preserve">Quelle: </w:t>
      </w:r>
      <w:r>
        <w:t>https://mcp.opencaselaw.ch/entscheid/ge_gerichte_ATAS_481_2010</w:t>
      </w:r>
    </w:p>
    <w:p>
      <w:r>
        <w:t>FR: GE_GERICHTE ATAS/481/2010 du 5 mai 2010</w:t>
      </w:r>
    </w:p>
    <w:p>
      <w:r>
        <w:t>IT: GE_GERICHTE ATAS/481/2010 del 5 maggio 2010</w:t>
      </w:r>
    </w:p>
    <w:p>
      <w:pPr>
        <w:pStyle w:val="Heading2"/>
      </w:pPr>
      <w:r>
        <w:t>Erwägungen</w:t>
      </w:r>
    </w:p>
    <w:p>
      <w:r>
        <w:rPr>
          <w:b/>
        </w:rPr>
        <w:t>E. 1</w:t>
      </w:r>
    </w:p>
    <w:p>
      <w:r>
        <w:t>Donne acte à l’OCE de ce qu’il reconnaît Madame H__________ apte au placement à 50 % dès le 16 mars 2010.</w:t>
      </w:r>
    </w:p>
    <w:p>
      <w:r>
        <w:rPr>
          <w:b/>
        </w:rPr>
        <w:t>E. 2</w:t>
      </w:r>
    </w:p>
    <w:p>
      <w:r>
        <w:t>L’y condamne en tant que de besoin.</w:t>
      </w:r>
    </w:p>
    <w:p>
      <w:r>
        <w:rPr>
          <w:b/>
        </w:rPr>
        <w:t>E. 3</w:t>
      </w:r>
    </w:p>
    <w:p>
      <w:r>
        <w:t>Donne acte à la recourante de son accord avec ce qui précède.</w:t>
      </w:r>
    </w:p>
    <w:p>
      <w:r>
        <w:rPr>
          <w:b/>
        </w:rPr>
        <w:t>E. 4</w:t>
      </w:r>
    </w:p>
    <w:p>
      <w:r>
        <w:t>L’y condamne en tant que de besoin.</w:t>
      </w:r>
    </w:p>
    <w:p>
      <w:r>
        <w:rPr>
          <w:b/>
        </w:rPr>
        <w:t>E. 5</w:t>
      </w:r>
    </w:p>
    <w:p>
      <w:r>
        <w:t>Dit que la procédure est gratuite.</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A/1033/2010 - 3/3 -</w:t>
      </w:r>
    </w:p>
    <w:p>
      <w:r>
        <w:t>La greffière :</w:t>
      </w:r>
    </w:p>
    <w:p>
      <w:r>
        <w:t>Isabelle CASTILLO</w:t>
      </w:r>
    </w:p>
    <w:p>
      <w:r>
        <w:t>La Présidente :</w:t>
      </w:r>
    </w:p>
    <w:p>
      <w:r>
        <w:t>Juliana BALDE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