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https://mcp.opencaselaw.ch/entscheid/ge_gerichte_ATAS_478_2007</w:t>
      </w:r>
    </w:p>
    <w:p>
      <w:r>
        <w:t>FR: GE_GERICHTE ATAS/478/2007 du 8 mai 2007</w:t>
      </w:r>
    </w:p>
    <w:p>
      <w:r>
        <w:t>IT: GE_GERICHTE ATAS/478/2007 del 8 maggio 2007</w:t>
      </w:r>
    </w:p>
    <w:p>
      <w:pPr>
        <w:pStyle w:val="Heading2"/>
      </w:pPr>
      <w:r>
        <w:t>Volltext</w:t>
      </w:r>
    </w:p>
    <w:p>
      <w:r>
        <w:t>!"# $%%&amp; ' (&amp;) $%%&amp; ' '* *'* * + $ ) + $%%&amp;</w:t>
      </w:r>
    </w:p>
    <w:p>
      <w:r>
        <w:t>!"#$%%&amp;$' (</w:t>
      </w:r>
    </w:p>
    <w:p>
      <w:r>
        <w:t>(</w:t>
      </w:r>
    </w:p>
    <w:p>
      <w:r>
        <w:t>)#)) )))*)) )* )%+,!(((-$$. (!"</w:t>
      </w:r>
    </w:p>
    <w:p>
      <w:r>
        <w:t>/01$/.$$- #./.#</w:t>
      </w:r>
    </w:p>
    <w:p>
      <w:r>
        <w:t>"22( %3(4.$$-5 %-67.$$&amp;5 * 4 " .167.$$&amp;(8((!!( ( "22 22(!" (!2"(5 ( .-!.$$&amp;29 "(5 *7( *2 (( 8 :;</w:t>
      </w:r>
    </w:p>
    <w:p>
      <w:r>
        <w:t>,'- '* *'* *</w:t>
      </w:r>
    </w:p>
    <w:p>
      <w:r>
        <w:t>%; ( (( ; .; 8 :;</w:t>
      </w:r>
    </w:p>
    <w:p>
      <w:r>
        <w:t>)</w:t>
      </w:r>
    </w:p>
    <w:p>
      <w:r>
        <w:t>" (&gt;</w:t>
      </w:r>
    </w:p>
    <w:p>
      <w:r>
        <w:t>4)</w:t>
      </w:r>
    </w:p>
    <w:p>
      <w:r>
        <w:t>2=! 2"(?(((="@2(2&lt;==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