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ATAS/465/2015 vom 24. Juni 2015</w:t>
      </w:r>
    </w:p>
    <w:p>
      <w:r>
        <w:t>GE Cour de justice, 2015-06-24, FR</w:t>
      </w:r>
    </w:p>
    <w:p>
      <w:r>
        <w:rPr>
          <w:b/>
        </w:rPr>
        <w:t xml:space="preserve">Quelle: </w:t>
      </w:r>
      <w:r>
        <w:t>https://mcp.opencaselaw.ch/entscheid/ge_gerichte_ATAS_465_2015</w:t>
      </w:r>
    </w:p>
    <w:p>
      <w:r>
        <w:t>FR: GE_GERICHTE ATAS/465/2015 du 24 juin 2015</w:t>
      </w:r>
    </w:p>
    <w:p>
      <w:r>
        <w:t>IT: GE_GERICHTE ATAS/465/2015 del 24 giugno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 déposée le 8 mars 2004 par les assureurs membres du Groupe mutuel, à savoir Philos [Avantis assureur-maladie, caisse- maladie Troistorrents, EOS, Fonction publique valaisanne, Panorama], Avenir [Avenir assurances, caisse de maladie pour les industries du bois et du BBA, Krankenkassenverein St.-Moritz], Easy sana [caisse maladie &amp; accidents Hermès, Caisse vaudoise assurance maladie, caisse-maladie d'Iserables] Mutuel assurance- maladie [Futura, Mutualité assurances, Natura, mutuelle Valaisanne caisse-maladie et Caisse maladie accidents Universa) à l’encontre de la A______ SA, avec désistement d’action et d’instance.</w:t>
      </w:r>
    </w:p>
    <w:p>
      <w:r>
        <w:rPr>
          <w:b/>
        </w:rPr>
        <w:t>E. 2</w:t>
      </w:r>
    </w:p>
    <w:p>
      <w:r>
        <w:t>Met les frais du Tribunal de CHF 6'000.- et un émolument de justice de CHF 5'000.- à la charge des assureurs du Groupe mutuel, pris conjointement et solidairement, et de la défenderesse, à raison de la moitié chacun.</w:t>
      </w:r>
    </w:p>
    <w:p>
      <w:r>
        <w:rPr>
          <w:b/>
        </w:rPr>
        <w:t>E. 3</w:t>
      </w:r>
    </w:p>
    <w:p>
      <w:r>
        <w:t>Dit que les dépens sont compensés.</w:t>
      </w:r>
    </w:p>
    <w:p>
      <w:r>
        <w:t>La greffière</w:t>
      </w:r>
    </w:p>
    <w:p>
      <w:r>
        <w:t>Irene PONCET</w:t>
      </w:r>
    </w:p>
    <w:p>
      <w:r>
        <w:t>La présidente suppléante</w:t>
      </w:r>
    </w:p>
    <w:p>
      <w:r>
        <w:t>Juliana BALDÉ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