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ATAS/43/2009 vom 21. Januar 2009</w:t>
      </w:r>
    </w:p>
    <w:p>
      <w:r>
        <w:t>GE Cour de justice, 2009-01-21, FR</w:t>
      </w:r>
    </w:p>
    <w:p>
      <w:r>
        <w:rPr>
          <w:b/>
        </w:rPr>
        <w:t xml:space="preserve">Quelle: </w:t>
      </w:r>
      <w:r>
        <w:t>https://mcp.opencaselaw.ch/entscheid/ge_gerichte_ATAS_43_2009</w:t>
      </w:r>
    </w:p>
    <w:p>
      <w:r>
        <w:t>FR: GE_GERICHTE ATAS/43/2009 du 21 janvier 2009</w:t>
      </w:r>
    </w:p>
    <w:p>
      <w:r>
        <w:t>IT: GE_GERICHTE ATAS/43/2009 del 21 gennaio 2009</w:t>
      </w:r>
    </w:p>
    <w:p>
      <w:pPr>
        <w:pStyle w:val="Heading2"/>
      </w:pPr>
      <w:r>
        <w:t>Erwägungen</w:t>
      </w:r>
    </w:p>
    <w:p>
      <w:r>
        <w:rPr>
          <w:b/>
        </w:rPr>
        <w:t>E. 1</w:t>
      </w:r>
    </w:p>
    <w:p>
      <w:r>
        <w:t>Donne acte au recourant de ce qu’il renonce à invoquer la péremption dans le cadre de la présente procédure.</w:t>
      </w:r>
    </w:p>
    <w:p>
      <w:r>
        <w:rPr>
          <w:b/>
        </w:rPr>
        <w:t>E. 2</w:t>
      </w:r>
    </w:p>
    <w:p>
      <w:r>
        <w:t>Donne acte au SPC de ce qu’il annule sa décision de refus de remise du 8 juillet 2008 et sa décision sur opposition du 9 septembre 2008.</w:t>
      </w:r>
    </w:p>
    <w:p>
      <w:r>
        <w:rPr>
          <w:b/>
        </w:rPr>
        <w:t>E. 3</w:t>
      </w:r>
    </w:p>
    <w:p>
      <w:r>
        <w:t>Donne acte au SPC de ce qu’il rendra, dans les meilleurs délais, une nouvelle décision sur opposition afin de répondre à l’opposition formée par le recourant en date du 7 mars 2003.</w:t>
      </w:r>
    </w:p>
    <w:p>
      <w:r>
        <w:rPr>
          <w:b/>
        </w:rPr>
        <w:t>E. 4</w:t>
      </w:r>
    </w:p>
    <w:p>
      <w:r>
        <w:t>Condamne le SPC à verser au recourant la somme de 1'000 fr. à titre de participation à ses frais et dépens.</w:t>
      </w:r>
    </w:p>
    <w:p>
      <w:r>
        <w:rPr>
          <w:b/>
        </w:rPr>
        <w:t>E. 5</w:t>
      </w:r>
    </w:p>
    <w:p>
      <w:r>
        <w:t>Dit que la procédure est gratuite.</w:t>
      </w:r>
    </w:p>
    <w:p>
      <w:r>
        <w:rPr>
          <w:b/>
        </w:rPr>
        <w:t>E. 6</w:t>
      </w:r>
    </w:p>
    <w:p>
      <w:r>
        <w:t>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La Présidente :</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