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https://mcp.opencaselaw.ch/entscheid/ge_gerichte_ATAS_426_2007</w:t>
      </w:r>
    </w:p>
    <w:p>
      <w:r>
        <w:t>FR: GE_GERICHTE ATAS/426/2007 du 17 avril 2007</w:t>
      </w:r>
    </w:p>
    <w:p>
      <w:r>
        <w:t>IT: GE_GERICHTE ATAS/426/2007 del 17 aprile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!####(=4 &amp;</w:t>
        <w:tab/>
        <w:t>8</w:t>
      </w:r>
    </w:p>
    <w:p>
      <w:r>
        <w:t>14 K$6#$ $4 /4 ! 1&lt;!(# #1220K&lt;&lt; $K6 4 ?4 # , K!;# ##$ 6 # $ , K $! &amp;#"9:;3+)#4 .4 $*6#!#$;#$ $4 +4 &lt;# 6#$ *K 6($ &lt;## ## $# 6#!$ ##E$ ! /2 )# 7 $ &lt; $ 6#7 # = &lt;!!# 5'9S A#9&lt;* ++22? 86#( ##$ 7## $ 6= &lt;#!$@#$4B1 &lt;!!## # =&lt;!!#30 ) 122. 5 %8N ! # ## $ *# $ &lt; $ D6#($6#$# ;$###$$ #N $ E$# #! # = &lt;!!# 6# ( 6$ 6# ( !$# * @ $ &amp;#$4 ?1 %4 6#!$ ##E$ $ 6 7 6 ##$ (*!D6#( ($E$#) $,&amp;( 4</w:t>
      </w:r>
    </w:p>
    <w:p>
      <w:r>
        <w:t>;#&lt;&lt; 7#</w:t>
      </w:r>
    </w:p>
    <w:p>
      <w:r>
        <w:t xml:space="preserve"># " </w:t>
        <w:tab/>
        <w:t>R</w:t>
      </w:r>
    </w:p>
    <w:p>
      <w:r>
        <w:t>#! $T</w:t>
      </w:r>
    </w:p>
    <w:p>
      <w:r>
        <w:t># U 6 &lt;#6#!$##E$$$ &lt; !@6#$ $'#!$# $K$$, K! 6#;#&lt;&lt;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