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ATAS/409/2018 vom 14. Mai 2018</w:t>
      </w:r>
    </w:p>
    <w:p>
      <w:r>
        <w:t>GE Cour de justice, 2018-05-14, FR</w:t>
      </w:r>
    </w:p>
    <w:p>
      <w:r>
        <w:rPr>
          <w:b/>
        </w:rPr>
        <w:t xml:space="preserve">Quelle: </w:t>
      </w:r>
      <w:r>
        <w:t>https://mcp.opencaselaw.ch/entscheid/ge_gerichte_ATAS_409_2018</w:t>
      </w:r>
    </w:p>
    <w:p>
      <w:r>
        <w:t>FR: GE_GERICHTE ATAS/409/2018 du 14 mai 2018</w:t>
      </w:r>
    </w:p>
    <w:p>
      <w:r>
        <w:t>IT: GE_GERICHTE ATAS/409/2018 del 14 maggio 2018</w:t>
      </w:r>
    </w:p>
    <w:p>
      <w:pPr>
        <w:pStyle w:val="Heading2"/>
      </w:pPr>
      <w:r>
        <w:t>Erwägungen</w:t>
      </w:r>
    </w:p>
    <w:p>
      <w:r>
        <w:rPr>
          <w:b/>
        </w:rPr>
        <w:t>E. 27</w:t>
      </w:r>
    </w:p>
    <w:p>
      <w:r>
        <w:t>Dès le 18 mars 2007, l'assuré a bénéficié d'indemnités journalières de la CMBB, assureur-maladie perte de gain.</w:t>
      </w:r>
    </w:p>
    <w:p>
      <w:r>
        <w:rPr>
          <w:b/>
        </w:rPr>
        <w:t>E. 28</w:t>
      </w:r>
    </w:p>
    <w:p>
      <w:r>
        <w:t>Le 3 mai 2007, le Dr J_____, spécialiste en médecine interne au service médical régional AI (SMR), a rendu un rapport d'examen selon lequel l'incapacité de travail était de 100 % du 5 août 2005 au 17 mars 2007 et de 0 % dès le 18 mars 2007 selon le rapport du Dr I_____.</w:t>
      </w:r>
    </w:p>
    <w:p>
      <w:r>
        <w:rPr>
          <w:b/>
        </w:rPr>
        <w:t>E. 29</w:t>
      </w:r>
    </w:p>
    <w:p>
      <w:r>
        <w:t>Par projet d'acceptation de rente du 4 mai 2007, l'OAI a estimé que l'assuré avait droit à une rente à 100 % du 5 août 2006 au 30 juin 2007. Le cas étant purement un cas accident, l'OAI se ralliait aux conclusions médicales de la SUVA.</w:t>
      </w:r>
    </w:p>
    <w:p>
      <w:r>
        <w:rPr>
          <w:b/>
        </w:rPr>
        <w:t>E. 30</w:t>
      </w:r>
    </w:p>
    <w:p>
      <w:r>
        <w:t>Le 21 mai 2007, l'assuré a été entendu à l'OAI et a déclaré qu'il souhaitait trouver une solution à son problème de santé, ayant toujours de fortes douleurs, et qu'il allait solliciter l'avis du Dr C_____.</w:t>
      </w:r>
    </w:p>
    <w:p>
      <w:r>
        <w:rPr>
          <w:b/>
        </w:rPr>
        <w:t>E. 31</w:t>
      </w:r>
    </w:p>
    <w:p>
      <w:r>
        <w:t>Le 29 mai 2007, le Dr C_____ a attesté d'une évolution défavorable avec persistance des douleurs au talon droit. Aucune activité n'était exigible. Il a attesté, le 19 juin 2007, d'une incapacité totale de travail jusqu'au 30 juin 2007.</w:t>
      </w:r>
    </w:p>
    <w:p>
      <w:r>
        <w:rPr>
          <w:b/>
        </w:rPr>
        <w:t>E. 32</w:t>
      </w:r>
    </w:p>
    <w:p>
      <w:r>
        <w:t>Le 30 mai 2007, l'assuré a écrit à l'OAI qu'il avait des douleurs aiguës en permanence. L'appui sur le talon était douloureux, les changements de temps et les temps de pluie augmentaient aussi les douleurs.</w:t>
      </w:r>
    </w:p>
    <w:p>
      <w:r>
        <w:rPr>
          <w:b/>
        </w:rPr>
        <w:t>E. 33</w:t>
      </w:r>
    </w:p>
    <w:p>
      <w:r>
        <w:t>Le 3 juin 2007, le Dr K_____, FMH médecine interne-rhumatologie, médecin- conseil de la CMBB assureur perte de gain de l'employeur, a rendu un rapport médical à la suite de l'examen du patient le 1er juin 2007. Il relève que « l'examen de son talon montre la présence d'une importante callosité plantaire (qui est également présente à gauche), la palpation de tout le talon est très douloureuse. Je remarque une petite enflure sur la partie interne du talon droit. La musculature est conservée et il ne semble pas boiter lorsqu'il marche. (…) Dans ce cas, il faudrait se poser la question d'une atteinte non liée à un accident mais à une maladie. Il faut rappeler que Monsieur A______ souffre d'un diabète qui a débuté une année avant l'accident. Je me demande s’il ne souffre pas d'atteinte de la sensibilité dans le cadre d'une polyneuropathie. Ce qui pourrait expliquer le type de douleurs sans mise en évidence sur les examens radiologiques d'une quelconque pathologie. Je demande que son médecin traitant le Dr C_____ l'adresse chez un neurologue pour confirmer ou exclure cette hypothèse. Il serait également utile de le montrer à un dermatologue pour faire un diagnostic au sujet de cette importante hyper callosité plantaire (mycose, infection…). Je rappelle que, bizarrement, il est soulagé par la</w:t>
      </w:r>
    </w:p>
    <w:p>
      <w:r>
        <w:t>A/4338/2017 - 6/23 - prise d'antibiotiques. Dans l'attente des résultats, l'arrêt de travail à 100 % est justifié. »</w:t>
      </w:r>
    </w:p>
    <w:p>
      <w:r>
        <w:rPr>
          <w:b/>
        </w:rPr>
        <w:t>E. 34</w:t>
      </w:r>
    </w:p>
    <w:p>
      <w:r>
        <w:t>Le 2 août 2007, l'assuré a écrit à la Dre H_____ en contestant son rapport médical du 9 décembre 2006 et en précisant qu'à son souvenir elle ne l'avait jamais ausculté.</w:t>
      </w:r>
    </w:p>
    <w:p>
      <w:r>
        <w:rPr>
          <w:b/>
        </w:rPr>
        <w:t>E. 35</w:t>
      </w:r>
    </w:p>
    <w:p>
      <w:r>
        <w:t>Le 2 août 2007, il a également écrit au Dr I_____ qu'il avait été blessé de lire qu'il simulerait sa douleur et qu'il se sentait abandonné par la SUVA.</w:t>
      </w:r>
    </w:p>
    <w:p>
      <w:r>
        <w:rPr>
          <w:b/>
        </w:rPr>
        <w:t>E. 36</w:t>
      </w:r>
    </w:p>
    <w:p>
      <w:r>
        <w:t>Par décision du 7 août 2007, l'OAI a alloué à l'assuré une rente AI à 100 % du 1er août 2006 au 30 juin 2007.</w:t>
      </w:r>
    </w:p>
    <w:p>
      <w:r>
        <w:rPr>
          <w:b/>
        </w:rPr>
        <w:t>E. 37</w:t>
      </w:r>
    </w:p>
    <w:p>
      <w:r>
        <w:t>Le 24 août 2007, l'assuré s'est opposé à cette décision en relevant que le SMR ne l'avait pas examiné alors que le Dr K_____, médecin-conseil de la CMBB avait constaté son incapacité. Il était actuellement suivi par la Dre L_____, avec un nouveau traitement. Il ne pouvait plus faire plâtrier mais était disposé à se réinsérer dans une autre profession.</w:t>
      </w:r>
    </w:p>
    <w:p>
      <w:r>
        <w:rPr>
          <w:b/>
        </w:rPr>
        <w:t>E. 38</w:t>
      </w:r>
    </w:p>
    <w:p>
      <w:r>
        <w:t>Le 31 août 2007, l'assuré a recouru (cause A/3328/2007) à l'encontre de la décision de l'OAI du 7 août 2007 auprès du Tribunal des assurances sociales (actuellement : chambre des assurances sociales de la Cour de justice) en concluant à la réouverture de son dossier et à la mise sur pied d'une expertise médicale ainsi qu'à la saisie du service de réadaptation de l'AI.</w:t>
      </w:r>
    </w:p>
    <w:p>
      <w:r>
        <w:rPr>
          <w:b/>
        </w:rPr>
        <w:t>E. 39</w:t>
      </w:r>
    </w:p>
    <w:p>
      <w:r>
        <w:t>Le 4 septembre 2007, le Dr F_____ a écrit à l'assuré que la Dre H_____ l'avait vu en consultation le 26 avril 2006 en sa compagnie et qu'il avait lui-même effectué les infiltrations de l'arrière-pied.</w:t>
      </w:r>
    </w:p>
    <w:p>
      <w:r>
        <w:rPr>
          <w:b/>
        </w:rPr>
        <w:t>E. 40</w:t>
      </w:r>
    </w:p>
    <w:p>
      <w:r>
        <w:t>Le 2 octobre 2007, l'OAI a conclu au rejet du recours en relevant qu'aucun examen n'avait pu objectiver les douleurs.</w:t>
      </w:r>
    </w:p>
    <w:p>
      <w:r>
        <w:rPr>
          <w:b/>
        </w:rPr>
        <w:t>E. 41</w:t>
      </w:r>
    </w:p>
    <w:p>
      <w:r>
        <w:t>Le 12 octobre 2007, la CMBB a transmis à la demande du Tribunal des assurances sociales, son dossier.</w:t>
      </w:r>
    </w:p>
    <w:p>
      <w:r>
        <w:rPr>
          <w:b/>
        </w:rPr>
        <w:t>E. 42</w:t>
      </w:r>
    </w:p>
    <w:p>
      <w:r>
        <w:t>En date du 25 octobre 2007, l'assuré a été soumis à une nouvelle expertise conduite par le Dr M____, rhumatologue, à la demande de la CMBB. Dans son rapport du 6 novembre 2007, l'expert a relevé que l'assuré se plaignait de talalgies inférieures droites survenues après une contusion du talon en descendant du bus, sans lésion traumatique objectivable. Actuellement, l'évolution semblait enfin s'orienter favorablement avec le traitement de physiothérapie en cours. Dans ces conditions, et au vu de la durée extraordinairement longue de l'arrêt de travail pour un problème dont l'origine organique n'était pas établie, il convenait d'envisager une reprise de travail dans sa profession initialement à 50 % puis à 100 % dans un délai estimé à un mois, délai nécessaire à la suite et à la fin du traitement de physiothérapie. Dans une activité adaptée, le patient semblait en mesure de travailler à plein temps.</w:t>
      </w:r>
    </w:p>
    <w:p>
      <w:r>
        <w:t>A/4338/2017 - 7/23 -</w:t>
      </w:r>
    </w:p>
    <w:p>
      <w:r>
        <w:rPr>
          <w:b/>
        </w:rPr>
        <w:t>E. 43</w:t>
      </w:r>
    </w:p>
    <w:p>
      <w:r>
        <w:t>Le 13 décembre 2007, l’OAI a informé le Tribunal des assurances sociales que l’assuré avait repris une activité professionnelle à 50 % depuis le 15 novembre 2007.</w:t>
      </w:r>
    </w:p>
    <w:p>
      <w:r>
        <w:rPr>
          <w:b/>
        </w:rPr>
        <w:t>E. 44</w:t>
      </w:r>
    </w:p>
    <w:p>
      <w:r>
        <w:t>Le 21 décembre 2007, la Dre L_____ a répondu à un certain nombre de questions posées par le Tribunal des assurances sociales.</w:t>
      </w:r>
    </w:p>
    <w:p>
      <w:r>
        <w:t>Elle suivait le patient depuis le 3 août 2007 et l’avait vu aussi les 12 novembre et 13 décembre 2007. Le diagnostic était celui de talalgie à droite sur contusions du calcanéum due au choc contre son talon droit lorsqu’il avait heurté le trottoir le 5 août 2005. Il était en incapacité de travail du 3 août au 12 novembre 2007 et à 50 % dès le 13 novembre 2007. L’incapacité de travail n’était en principe pas durable. Elle indiquait :</w:t>
      </w:r>
    </w:p>
    <w:p>
      <w:r>
        <w:t>« Sur le plan orthopédique pur, le pronostic est bon. Toutefois, il faut considérer que ce patient traîne des douleurs de son talon depuis plus de 2 ans, qui selon lui n’ont pas été traitées correctement</w:t>
      </w:r>
    </w:p>
    <w:p>
      <w:r>
        <w:t>Il a eu un traitement de physiothérapie et ostéopathie depuis le mois d’août 2007 avec un net résultat positif sur la symptomatologie douloureuse. Cette évolution a permis de remettre le patient au travail à 50 % depuis le 13.11.2007 avec absence de ports de charges, possibilité de s’asseoir régulièrement, pas de marche en terrain irrégulier ni sur une échelle.</w:t>
      </w:r>
    </w:p>
    <w:p>
      <w:r>
        <w:t>Le patient a effectivement repris le travail, mais dit devoir s’asseoir plusieurs fois en 2 heures, décrit la douleur comme insupportable en fin de journée avec un pied et un talon enflés et chauds.</w:t>
      </w:r>
    </w:p>
    <w:p>
      <w:r>
        <w:t>L’examen clinique est quasi normal quant à la mobilité de son arrière pied.</w:t>
      </w:r>
    </w:p>
    <w:p>
      <w:r>
        <w:t>Lors de la dernière consultation du 13.12.2007, j’ai noté une rougeur localisée au bord interne du talon et dès que j’ai voulu approcher ma main, le patient a retiré son pied. Lorsqu’on détourne son attention, la palpation est possible.</w:t>
      </w:r>
    </w:p>
    <w:p>
      <w:r>
        <w:t>Comme je l’ai dit précédemment, sur le plan orthopédique, je ne vois pas pourquoi on ne pourrait pas remettre ce patient au travail à 100 % dans les semaines à venir.</w:t>
      </w:r>
    </w:p>
    <w:p>
      <w:r>
        <w:t>Sur le plan de la mémoire de la douleur, je ne saurais me prononcer. »</w:t>
      </w:r>
    </w:p>
    <w:p>
      <w:r>
        <w:t>S’agissant du rapport du Dr I_____ du 23 janvier 2007, elle relevait :</w:t>
      </w:r>
    </w:p>
    <w:p>
      <w:r>
        <w:t>« Je suis d’accord que le diagnostic de talalgie signifie douleur du talon. Toutefois, la talalgie peut être due à une contusion, à une irritation d’une structure plantaire.</w:t>
      </w:r>
    </w:p>
    <w:p>
      <w:r>
        <w:t>Dans le cas qui nous préoccupe, il s’agit d’une contusion.</w:t>
      </w:r>
    </w:p>
    <w:p>
      <w:r>
        <w:t>A/4338/2017 - 8/23 -</w:t>
      </w:r>
    </w:p>
    <w:p>
      <w:r>
        <w:t>Je suis d’accord également avec l’aspect démonstratif du patient quant à ses douleurs puisque l’examen clinique est quasi normal au 13.12.2007.</w:t>
      </w:r>
    </w:p>
    <w:p>
      <w:r>
        <w:t>Par contre, le patient fait un lien de cause à effet entre le non diagnostic et selon lui la mauvaise prise en charge de ses symptômes justifiant ainsi la durée de ses douleurs. Il apparaît que la prise en charge en physiothérapie et ostéopathie, différente de celle effectuée jusqu’au mois d’août 2007, a eu un effet bénéfique sur sa symptomatologie. »</w:t>
      </w:r>
    </w:p>
    <w:p>
      <w:r>
        <w:rPr>
          <w:b/>
        </w:rPr>
        <w:t>E. 45</w:t>
      </w:r>
    </w:p>
    <w:p>
      <w:r>
        <w:t>Le 10 janvier 2008, le recourant a précisé qu’il avait repris son activité de plâtrier depuis le 15 novembre 2007 à 50 % dans un poste aménagé et le 16 janvier 2008, il a mentionné qu’il devait compenser la douleur au talon droit par sa jambe gauche, laquelle devenait douloureuse. Il demandait que ses douleurs soient constatées le plus rapidement possible.</w:t>
      </w:r>
    </w:p>
    <w:p>
      <w:r>
        <w:rPr>
          <w:b/>
        </w:rPr>
        <w:t>E. 46</w:t>
      </w:r>
    </w:p>
    <w:p>
      <w:r>
        <w:t>Le 6 février 2008, la CMBB a informé le recourant qu'elle cessait le versement de l'indemnité journalière car, selon son médecin-conseil, il ne subsistait aucune atteinte à la santé médicalement décelable à même de provoquer une perte de son aptitude à travailler dans sa profession.</w:t>
      </w:r>
    </w:p>
    <w:p>
      <w:r>
        <w:rPr>
          <w:b/>
        </w:rPr>
        <w:t>E. 47</w:t>
      </w:r>
    </w:p>
    <w:p>
      <w:r>
        <w:t>Le 8 avril 2008, le Dr C_____ a précisé, à la demande du Tribunal des assurances sociales, qu'il avait vu le patient la première fois le 15 août 2005 et qu’il n'était plus en traitement chez lui. Il avait prescrit un arrêt de travail total en raison de talalgie persistante chez un maçon. Il était d'accord avec l'appréciation médicale de la Dre L_____ selon laquelle l'assuré pouvait reprendre une activité professionnelle à 100 %. Enfin, d'autres investigations telles que préconisées par le Dr K_____ seraient utiles, toutes les pistes devaient être exploitées et une compression canalaire n'était pas exclue.</w:t>
      </w:r>
    </w:p>
    <w:p>
      <w:r>
        <w:rPr>
          <w:b/>
        </w:rPr>
        <w:t>E. 48</w:t>
      </w:r>
    </w:p>
    <w:p>
      <w:r>
        <w:t>Le 28 avril 2008, le Tribunal des assurances sociales a entendu les parties en audience de comparution personnelle. Le recourant a déclaré : « Actuellement je travaille toujours à 50 % comme plâtrier soit depuis novembre 2007. Je n'ai pas pu augmenter mon taux de travail à cause des conséquences de l'accident. Je souffre toujours du talon, j'ai comme une plaie sous le talon qui m'occasionne des brûlures. J'effectue un 50 % réparti sur toute la journée car je dois régulièrement m'asseoir. J'ai été consulter la Dre L_____ qui m'a envoyé chez un physiothérapeute M. N____ qui m'a dit que mon talon était bloqué. J'ai encore rendez-vous le 30 avril chez le Dr O____ Peter afin d'examiner l'état des nerfs des pieds et également le 13 mai chez le Dr P____ qui est dermatologue. Lorsque je travaille trois heures consécutivement j'ai d'importantes douleurs. J'estime ne pas pouvoir travailler plus que ce que je fais actuellement. M. N____ m'a prescrit des plantes lesquelles n'ont toutefois eu aucun effet. La physiothérapie aide parfois principalement lorsqu'elle est effectuée avant le week-end lorsque je ne travaille pas. Je suis actuellement suivi par la Dre L_____, laquelle m'a adressé aux Drs O____ et P____. J'ai repris le travail en novembre sous les conseils de la Dre L_____ qui souhaitait que je teste ma capacité de travail. Actuellement mon</w:t>
      </w:r>
    </w:p>
    <w:p>
      <w:r>
        <w:t>A/4338/2017 - 9/23 - employeur est la société B_____. Je suis engagé sous contrat indéterminé. Actuellement mon employeur a écrit à la Dre L_____ et à la Mutuelle Assurances pour les informer du fait que je n'étais plus rentable à 50 % car je dois m'asseoir trop souvent. J'ai demandé à mon employeur de me trouver un autre emploi mais il n'y a actuellement rien de disponible. Je souhaite travailler dans une activité qui ne soit pas debout et qui n'exige pas d'appui sur le talon. J'ai également commencé des cours de français. Je comprends seulement un peu le français. Je reçois encore des indemnités de la Mutuelle Assurances. Je précise que je travaille à 100 % mais que je suis payé à 50 % vu mon rendement ». La représentante de l'intimé a déclaré : « Nous refusons toute mesure d'ordre professionnel car le recourant est apte à reprendre son travail à 100 %. Cela est également l'avis de la Dre L_____. Je verse au dossier une note de travail d'une coordinatrice du service de placement du 6 février 2008 ».</w:t>
      </w:r>
    </w:p>
    <w:p>
      <w:r>
        <w:rPr>
          <w:b/>
        </w:rPr>
        <w:t>E. 49</w:t>
      </w:r>
    </w:p>
    <w:p>
      <w:r>
        <w:t>Le 29 avril 2008, le recourant a versé au dossier un courrier de l'entreprise B_____ du 22 février 2008 l'informant que sa rentabilité comme plâtrier n'atteignait pas le 10 % des 50 % de son activité de sorte qu'il devait envisager une réadaptation professionnelle.</w:t>
      </w:r>
    </w:p>
    <w:p>
      <w:r>
        <w:rPr>
          <w:b/>
        </w:rPr>
        <w:t>E. 50</w:t>
      </w:r>
    </w:p>
    <w:p>
      <w:r>
        <w:t>Le 13 mai 2008, le recourant a précisé que la Dre L_____ lui avait demandé le 31 janvier 2008 de faire des examens complémentaires de sorte qu'elle ne pouvait, avant le résultat de ceux-ci, estimer sa capacité de travail à 100 %. 51. Le 15 mai 2008, le Dr Q____, FMH médecine générale urgence et chirurgie, de la permanence de Cornavin, a attesté que le recourant était suivi depuis le 8 mai 2008 et qu'il présentait une talalgie à droite. Un examen radiographique montrait un éperon calcanéen en lien avec le tableau médical. Il avait reçu une infiltration de corticoïde avec un résultat mitigé. Il a transmis une radiographie du 8 mai 2002 concluant à la présence d'un éperon plantaire calcanéen de 1 cm de largeur. 52. Le 15 mai 2008, l’assuré a indiqué que la Dre L_____ considérait qu’il était apte à travailler à 100 % mais admettait, en même temps, que ses douleurs étaient réelles et que des examens complémentaires étaient nécessaires. 53. Le 26 mai 2008, le recourant a écrit qu'il s'était rendu à la permanence de Cornavin en raison de douleurs insupportables au talon et qu'il y avait une possibilité qu'on lui ait trouvé une solution à son problème. 54. Le 2 juin 2008, le Dr O____, FMH neurologie, a répondu à une demande de renseignements du Tribunal cantonal des assurances sociales. Il avait reçu le recourant le 30 avril 2008 et n'avait pas mis en évidence d'anomalie à l'examen neurologique mais une palpation de la voûte plantaire et du calcanéum était très nettement douloureuse à droite. L'électroneuromyographie n'avait pas permis de corroborer l'existence d'une souffrance neurologique surajoutée. Il n'y avait pas</w:t>
      </w:r>
    </w:p>
    <w:p>
      <w:r>
        <w:t>A/4338/2017 - 10/23 - d'élément pour corroborer l'hypothèse du Dr C_____ du 8 avril 2008. L'incapacité de travail dépendait uniquement des constatations orthopédiques. 55. Le 5 juin 2008, le Dr R____, FMH dermatologie et vénérologie, a constaté des hyperhématoses localisées du talon droit sans maladie dermatologique spécifique. 56. Le 16 juin 2008, le recourant s'est plaint de ne plus avoir d'assistance de la part de la Dre L_____ qui ne rédigeait plus de certificats médicaux d'incapacité de travail. Il lui avait transmis le 13 juin 2008 les radiographies effectuées à la permanence de Cornavin et la Dre L_____ lui avait dit qu'elle ne voyait rien en particulier. 57. Le 15 juillet 2008, le Dr Q____ a indiqué à la demande du Tribunal cantonal des assurances sociales qu'il suivait le recourant depuis le 8 mai 2008, lequel présentait un frascieta plantaire et éperon calcanéen, que les plaintes du recourant étaient en lien avec ses constatations objectives, que le pronostic était mitigé et que l'incapacité de travail était totale dans la profession de plâtrier et nulle dans toute activité assise. 58. Le 25 août 2008, le recourant a écrit au Tribunal des assurances sociales qu’il pensait être licencié car il n’était pas rentable et a sollicité le versement des indemnités journalières de la part de la CMBB. 59. Le 25 août 2008, le recourant a déposé une demande en paiement à l’encontre de la CMBB et une procédure a été enregistrée sous le numéro A/3075/2008. Il a également transmis un courrier de l'entrepreneur B_____ du 21 août 2008 lui signifiant son congé pour le 31 octobre 2008. 60. Par arrêt du 8 septembre 2008 (ATAS/984/2008), le Tribunal des assurances sociales a partiellement admis le recours en considérant que les avis médicaux au dossier démontraient une incapacité de travail totale du 5 août 2005 au 12 novembre 2007, de 50 % du 13 novembre 2007 au 20 janvier 2008 et nulle dès le 21 janvier 2008. 61. Par arrêt du 9 février 2009, le Tribunal des assurances sociales a rejeté la demande interjetée à l’encontre de la CMBB (ATAS/136/2009) en se référant à son arrêt du 8 septembre 2008. 62. Par arrêt du 26 octobre 2009 (9 C 912/2008), le Tribunal fédéral a admis le recours interjeté par l’assuré à l’encontre de l’arrêt du Tribunal des assurances sociales du 8 septembre 2008 et a annulé celui-ci, la cause étant renvoyée à l’OAI pour examiner la capacité de travail de l’assuré, au besoin par le biais d’une instruction médicale, dans l’activité de plâtrier et dans une activité adaptée ; contrairement à l’avis du Tribunal des assurances sociales, les pièces médicales au dossier ne permettaient pas d’établir la capacité de travail de l’assuré depuis le 13 novembre 2007. 63. Le 19 février 2010, le Dr Q____ a rempli un rapport médical AI attestant de talalgie post-traumatique, frascieta et éperon calcanéen, d’un suivi depuis le 8 août 2008, d’un pronostic mitigé et d’une difficulté à effectuer des activités en position debout ; l’on ne pouvait pas s’attendre à une reprise de l’activité professionnelle.</w:t>
      </w:r>
    </w:p>
    <w:p>
      <w:r>
        <w:t>A/4338/2017 - 11/23 - 64. À la demande de l’OAI, le Dr S____, FMH orthopédie et chirurgie, a rendu une expertise médicale le 3 novembre 2010. L’assuré se plaignait de douleurs permanentes sous le talon, de sensibilité aux changements de temps, d’enflures en station debout ; il a posé un diagnostic de status après contusion du talon droit le 5 août 2005, « talonnade » (talalgie plantaire suite à un choc). Il n’avait pas pu objectiver les plaintes. Le traitement de la talonnade comportait un repos d’environ trois semaines, le port de chaussures avec talonnettes en mousse et la prise d’anti-inflammatoires, de sorte qu’on voyait la discrépance entre, d’une part, les plaintes et, d’autre part, les examens effectués pendant cinq ans et l’opinion relevée dans la littérature. Dès novembre 2007, l’assuré était capable de travailler à 100 % dans une activité adaptée (pas de marche prolongée, de port de charges de plus de 5-10 kg, de montées et descentes d’escaliers) ; l’aspect psychiatrique pourrait être investigué pour éliminer une amplification des symptômes, voire une tentative de simulation, avec l’accord total des médecins-traitants. Des mesures professionnelles étaient envisageables ; des chaussures et supports plantaires mieux amortissants pourraient être prescrits. 65. Le 28 janvier 2011, l’Office cantonal de l'emploi (ci-après : OCE) a refusé un emploi temporaire cantonal à l’assuré au motif qu’il ne maîtrisait pas les rudiments de la langue française, de sorte qu’il était inapte au placement. 66. Le 7 février 2011, la Dre T____, du SMR, a estimé que l’assuré était en incapacité de travail d’août 2005 à octobre 2007 et apte à reprendre son activité de plâtrier ou une autre activité adaptée dès novembre 2007. 67. Par décision du 10 mai 2011, l’OAI a alloué à l’assuré une rente entière d’invalidité du 1er août 2006 au 31 janvier 2008, au motif qu’il avait présenté une incapacité de travail totale du 1er août 2005 au 30 novembre 2007. 68. L’assuré a travaillé du 12 août 2013 au 31 décembre 2015 comme plâtrier B par U____ ; il a été licencié en raison de la fermeture de l’entreprise. 69. L’assuré a travaillé pour Genève V____ SA (ci-après : Genève V____) et était sous contrat de mission avec W_____ SA, comme plâtrier, depuis le 18 août 2016 pour une durée maximum de trois mois. 70. Un rapport des urgences de la Clinique de Carouge du 25 novembre 2016 a relaté un assuré se présentant pour une douleur à l’épaule droite suite à un faux mouvement, en portant une charge lourde et une tendinopathie aigüe de l’épaule droite. 71. Le 29 novembre 2016, Genève V____ a déclaré à la SUVA un accident dont avait été victime l’assuré le 25 novembre 2016, décrit comme suit : l’assuré a fait un faux mouvement au travail avec charge lourde et s’est blessé à l’épaule « gauche » ;</w:t>
      </w:r>
    </w:p>
    <w:p>
      <w:r>
        <w:t>A/4338/2017 - 12/23 - 72. L’assuré a été en incapacité totale de travail dès le 25 novembre 2016, attestée par la Clinique de Carouge, puis par la Dre X_____, FMH médecine générale, jusqu’au 13 décembre 2016. La SUVA a pris le cas en charge. 73. Une échographie de l’épaule droite du 6 décembre 2016 a conclu à : « échographie de la coiffe difficile retrouvant une très probable rupture transfixiante du supra- épineux et une rupture au moins partielle du subscapulaire avec un tendon du long biceps qui est visualisé. On préconise un complément par IRM ». 74. L’IRM du 9 décembre 2016 a conclu à : « rupture complète du tendon supra- épineux avec minime rétraction de stade I du tendon et rupture complète d’allure ancienne du tendon subscapulaire avec mise à nu complète du tronchin. Difficulté d’identification du moignon et infiltration graisseuse de stade IV selon Goutalier du muscle subscapulaire. Status après rupture également du tendon long chef du biceps. Déchirure en anse de seau (SLAP III) du labrum supérieur ». 75. Le 15 décembre 2016, la Clinique de Carouge a attesté d’un faux mouvement de l’assuré au travail avec charge lourde et d’une tendinopathie de l’épaule droite. 76. Le 10 janvier 2017, la Dre X_____ a prolongé l’incapacité de travail jusqu’au 28 février 2017. 77. Le 17 janvier 2017, le département de chirurgie des HUG a rendu un rapport suite à une consultation de l’assuré du 9 janvier 2017. L’assuré se plaignait de douleurs à l’épaule droite : l’IRM montrait malheureusement une rupture complète du sous-scapulaire rétractée au-delà de la glène avec involution graisseuse complète d’allure certainement ancienne. Présence également d’une rupture du sus-épineux non-rétractée, lésions dégénératives labrales avec absence de long chef du biceps de la gouttière. Il s’agissait probablement d’une lésion récente du sus-épineux sur tendinopathie chronique de la coiffe et rupture ancienne du subscapulaire pour laquelle une indication chirurgicale dans ce contexte n’était pas retenue. Au vu de la fonction résiduelle de son épaule, si une infiltration radio-guidée parvenait à diminuer les douleurs, cela serait la meilleure option. Réparer le sus-épineux de manière isolée aurait probablement un effet antalgique mais pas fonctionnel. Le seul traitement chirurgical possible serait un transfert du grand pectoral ou une prothèse inversée, mais qui ne restitueront probablement pas sa force et sa capacité de travail. 78. Le 19 janvier 2017, la Dre X_____ a renvoyé un rapport médical à la SUVA attestant d’une rupture complète du tendon supra-épineux, d’une rupture complète du tendon subscapulaire, d’une rupture du tendon du long chef du biceps et d’une déchirure en anse de beau (SLAP III) du Labrum sup. Une intervention chirurgicale était probable ; l’assuré avait rendez-vous le 10 avril 2017 aux HUG. 79. Une infiltration de l’épaule a été effectuée le 26 janvier 2017.</w:t>
      </w:r>
    </w:p>
    <w:p>
      <w:r>
        <w:t>A/4338/2017 - 13/23 - 80. Le 27 janvier 2017, le Dr Y_____, FMH chirurgie orthopédie et traumatologie de l’appareil locomoteur, médecin de la SUVA a indiqué que l’incapacité de travail était justifiée de façon probable. 81. Le 21 février 2017, la Dre X_____ a prolongé l’arrêt de travail au 31 mars 2017, puis au 30 avril 2017, puis au 31 mai 2017 puis au 30 juin 2017. 82. Le 27 mars 2017, la SUVA a requis du Dr Z_____, FMH chirurgie orthopédique qu’il prenne en charge l’assuré. 83. Une échographie abdominale totale du 28 mars 2017 a conclu à « reins de taille et de morphologie normales. Prostate présentant un volume à la limite supérieure de la norme mesurant 29 cm3 (norme entre 20 et 25 cm3). Mise en évidence d’une hépatomégalie stéatosique sans signe d’hypertension portale. Polype de cholestérol de la vésicule biliaire mesurant 3.5 mm ». 84. Le 2 mai 2017, le Dr Z_____ a attesté d’une chute d’une échelle avec réception sur le côté de l’épaule droite ; la chute avait probablement décompensé une situation préexistante asymptomatique ; l’assuré devait réfléchir à un traitement conservateur ou à une intervention chirurgicale. 85. Le procès-verbal d’un entretien de l’assuré avec une collaboratrice de la SUVA du 11 mai 2017 relate que l’assuré avait subi une infiltration sans grand résultat ; il souffrait de l’épaule droite. 86. Le 11 mai 2017, le Dr Z_____ a envoyé un rapport médical AI attestant d’une lésion de la coiffe des rotateurs à droite, avec la possibilité de réparer la coiffe par arthroscopie ; il fallait voir si un reclassement était possible. 87. Une radiographie du thorax du 25 mai 2017 a conclu à l’absence de foyer pneumopathique ou d’épanchement pleural. 88. Le 7 juin 2017, l’assuré a déposé une nouvelle demande de prestations en faisant valoir une incapacité de travail totale depuis le 25 novembre 2016, suite à une déchirure de la coiffe des rotateurs de l’épaule droite. 89. Le 13 juin 2017, Genève V____ a attesté d’un salaire de CHF 33,92 par heure alloué en 2017 pour l'emploi assumé par l’assuré (CCT Second Œuvre Cat. B). 90. Le 13 juin 2017, la Dre X_____ a rempli un rapport médical AI attestant d’une chute de l’assuré le 24 novembre 2016 et de la rupture complète du tendon supra- épineux selon une arthro IRM de l’épaule droite du 9 décembre 2016, de douleurs, d’une limitation fonctionnelle et d’une incapacité de travail totale attestés depuis le 3 décembre 2016. 91. Le 13 juin 2017, le Dr Z_____ a rempli un rapport médical AI attestant d’une lésion de la coiffe des rotateurs droits et d’une incapacité de travail totale comme plâtrier mais de 100 % dans une activité adaptée dès maintenant, sans sollicitation physique du membre supérieur droit.</w:t>
      </w:r>
    </w:p>
    <w:p>
      <w:r>
        <w:t>A/4338/2017 - 14/23 - 92. Le 3 juillet 2017, l’unité orthopédique et de traumatologie du sport des HUG a rempli un rapport médical AI attestant d’une lésion du sous-épineux D le 25 novembre 2016 chez l’assuré présentant une tendinopathie chronique de la coiffe des rotateurs D avec rupture de sous-scapulaire ancienne et lésions dégénératives labrales ; l’activité de plâtrier n’était pas exigible (limitation fonctionnelle épaule droite). 93. Le 16 août 2017, la Dre AA_____, du SMR, a considéré que l’assuré présentait les limitations fonctionnelles suivantes : pas de travail nécessitant la force du bras D, pas d’élévation du bras, pas de port de charges, pas de mouvements à répétition avec le bras D ; suivant l’avis du Dr Z_____, l’assuré était totalement incapable de travailler dans son activité habituelle dès novembre 2016 et capable de travailler à 100 % dès juillet 2017 dans une activité adaptée. 94. Le 18 août 2017, la réadaptation professionnelle a fixé le degré d’invalidité de l’assuré à 10%, compte tenu, en 2016, d’un revenu sans invalidité de CHF 67'022.- et d’un revenu avec invalidité de CHF 60'320.-, déterminé selon l’ESS 2014, TA 1, niveau 1, pour 41,7h de travail hebdomadaire, indexé en 2016 et déduit de 10 % (pour tenir compte des limitations fonctionnelles et de l’âge de l’assuré). 95. Par projet de décision du 18 août 2017, l’OAI a rejeté la demande de prestations en mentionnant que le degré d’invalidité était de 10 %, lequel ne donnait droit ni à une rente d’invalidité ni à une mesure de reclassement et que des mesures professionnelles de type reclassement n’étaient pas indiquées car elles ne seraient ni simples, ni adéquates et ne respecteraient pas le principe d’équivalence. De plus, de telles mesures n’entraîneraient que très difficilement une diminution du dommage, à savoir une diminution de la perte de gain. 96. Le 29 août 2017, la Dre X_____ a rempli un rapport médical E213 relevant que l’assuré était en attente d’une intervention chirurgicale. 97. Le 12 septembre 2017, l’assuré a écrit un courrier à l’OAI en portugais. 98. Par décision du 22 septembre 2017, l’OAI a rejeté la demande de prestations, en relevant que les éléments fournis ne permettaient pas de revenir sur la décision. 99. Le 27 septembre 2017, l’assuré a écrit un courrier à l’OAI, en portugais. 100. Le 28 septembre 2017, l’OAI a informé l’assuré que la décision du 22 septembre 2017 était sujette à recours. 101. Les 19 et 25 octobre 2017, le département de chirurgie des HUG a attesté d’une mise en place d’une prothèse totale d’épaule inversée à droite, pratiquée par les Drs AB_____ et AC_____ le 18 octobre 2017 ; l’incapacité de travail était totale du 18 octobre au 29 novembre 2017, certifiée par la Dre AD_____, médecin interne. 102. Le 25 octobre 2017, les HUG ont attesté de douleurs persistantes post chirurgie de l’épaule droite ; un bilan sanguin de contrôle était prévu.</w:t>
      </w:r>
    </w:p>
    <w:p>
      <w:r>
        <w:t>A/4338/2017 - 15/23 - 103. Le 26 octobre 2017, l’assuré, représenté par CARITAS Genève, a recouru auprès de la chambre des assurances sociales de la Cour de justice à l’encontre de la décision de l’OAI du 22 septembre 2017 en concluant à son annulation et au renvoi de la cause à l’OAI pour instruction et nouvelle décision, voire à l’octroi d’une rente entière d’invalidité ; préalablement, il demandait la suspension de la cause dans l’attente d’une décision de l’OAI sur la demande de reconsidération. Son état de santé n’était pas encore stabilisé et il était en incapacité de travail totale, de sorte que son degré d’invalidité était de 100 %. 104. Le 1er novembre 2017, l’assuré a écrit à l’OAI que le 18 octobre 2017 il avait été opéré à l’épaule droite aux HUG ; des investigations étaient en cours car il présentait d’importantes douleurs, la SUVA avait pris le cas en charge ; il convenait d’annuler la décision du 22 septembre 2017 et de reprendre l’instruction de la demande. 105. Le 22 novembre 2017, le Dr AE_____, du SMR, a rendu un avis selon lequel les conclusions du SMR du 16 août 2017 restaient valables, la capacité de travail étant entière dans une activité strictement adaptée jusqu’à l’opération à but antalgique et cette incapacité de travail n’étant que temporaire et postérieure à la décision litigieuse. 106. Le 6 décembre 2017, l’OAI a conclu au rejet du recours en relevant que l’intervention du 18 octobre 2017 n’avait pas entraîné d’incapacité de travail durable. 107. Le 12 janvier 2018, le recourant a répliqué en soulignant qu’il avait subi une opération importante, dont les suites ne pouvaient être déterminées à l’avance ; il convenait de prendre en compte les rapports médicaux des HUG à venir. 108. Le 31 janvier 2018, le recourant a produit les rapports médicaux suivants : - Un rapport du 8 janvier 2018 du Dr AB_____, médecin adjoint au département de chirurgie des HUG attestant d’une incapacité de travail totale de l’assuré du 8 janvier au 8 février 2018. - Un rapport du 17 janvier 2018 du Dr AB_____ indiquant que l’assuré avait récupéré des amplitudes fonctionnelles et que le bilan radiologique montrait un implant bien en place. Il a relevé que le Dr AB_____ confirmait son incapacité de travail totale. 109. Le 5 février 2018, la chambre de céans a entendu les parties en audience de comparution personnelle. Le recourant a déclaré : « J’ai toujours mal au talon car je n’ai pas reçu les traitements adéquats à l’époque. Je ne suis toutefois plus traité pour ce problème. J’ai été opéré en octobre 2017 de mon épaule et actuellement je fais de la physiothérapie car mes mouvements sont encore limités. Le médecin est content de l’opération et moi-même je suis consciencieusement tous les traitements prescrits.</w:t>
      </w:r>
    </w:p>
    <w:p>
      <w:r>
        <w:t>A/4338/2017 - 16/23 - Mon certificat d’arrêt de travail est renouvelé chaque mois, je suis encore en arrêt de travail jusqu’à fin février. Mon médecin m’a dit que je serai en arrêt de travail environ une année et j’ai prévu avec la SUVA d’aller à Sion en avril-mai 2018. Je précise que mon médecin m’a parlé de traitement qui durerait une année mais je ne sais pas combien de temps va durer mon arrêt de travail. Je vois tous les mois la Dre X_____. Je vois aussi fréquemment le Dr AB_____, la dernière consultation était le 8 janvier 2018 et la prochaine le 8 avril 2018. Je conteste être en mesure de travailler trois mois après l’opération. La SUVA a pris le cas en charge, soit l’intervention et les indemnités journalières. ». Le mandataire du recourant a déclaré : « La capacité de travail dans une activité adaptée telle qu’attestée par le Dr Z_____ en juin 2017 n’est pas contestée mais nous avons apporté un nouvel élément médical, soit l’opération d’octobre 2017. La capacité de travail dans une activité adaptée n’est pas contestée jusqu’à l’opération mais l’est ensuite puisque le recourant n’est actuellement pas capable de travailler, qu’on ne connait pas l’évolution de son épaule, ni les limitations fonctionnelles. Nous ne contestons pas le refus des mesures d’ordre professionnel. ». La représentante de l’intimé a déclaré : « La pose d’une prothèse entraîne une incapacité de travail temporaire d’environ deux à trois mois et de plus la pose de la prothèse devrait améliorer l’état de santé et donc la capacité de travail. Nous ne voulons pas reprendre la décision litigieuse afin d’examiner comment la capacité de travail du recourant évoluera car il n’y a aucune raison objective de penser que l’incapacité de travail va perdurer. Si tel devait être le cas le recourant devra déposer une nouvelle demande de prestations. ». 110. Le 17 avril 2018, la SUVA a communiqué une copie de son dossier. Les pièces suivantes y figurent notamment : - un certificat médical du 30 novembre 2017 du Dr AB_____ attestant d’une incapacité de travail de l’assuré du 29 novembre 2017 au 8 janvier 2018 ; - un rapport médical intermédiaire SUVA du 5 décembre 2017 de la Dre X_____ attestant d’un suivi de l’assuré aux HUG et mentionnant qu’il était difficile de se prononcer sur une date de reprise du travail ; - un avis du Dr AF_____, FMH chirurgie orthopédique et traumatologique de l’appareil locomoteur, médecin d’arrondissement de la SUVA, du 11 décembre 2017, selon lequel l’assuré avait tardé à se faire opérer et qu’il fallait revoir le dossier mi-février avec un examen à l’agence ;</w:t>
      </w:r>
    </w:p>
    <w:p>
      <w:r>
        <w:t>A/4338/2017 - 17/23 - - des certificats médicaux de la Dre X_____ des 29 janvier 2018, 5 mars 2018 et 29 mars 2018, attestant d’un arrêt de travail total du 8 février au 8 mars 2018, du 1er au 31 mars 2018 et du 1er au 30 avril 2018 ; - un procès-verbal d’entretien du 31 janvier 2018 de l’assuré avec un inspecteur de la SUVA mentionnant que l’assuré se plaignait toujours de douleurs à l’épaule droite et que les indemnités journalières lui seraient payées tant que son état n’était pas stabilisé ; - un avis du Dr AF_____ du 15 février 2018 selon lequel l’incapacité de travail était encore justifiée et une évaluation à la CRR était également justifiée ; - une demande d’admission à la CRR du 20 février 2018 de la part de la SUVA et une convocation de l’assuré à la CRR pour le 14 mars 2018. 111. 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L’objet du litige porte sur le droit du recourant à une rente de l’assurance-invalidité. 4. Le délai de recours est de 30 jours (art. 60 al. 1 LPGA). Interjeté dans la forme et le délai prévus par la loi, le recours est recevable, en vertu des art. 56ss LPGA.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A/4338/2017 - 18/23 -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A/4338/2017 - 19/23 -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A/4338/2017 - 20/23 -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A/4338/2017 - 21/23 -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l’occurrence, l’intimé a retenu une incapacité de travail totale du recourant du 25 novembre 2016 au 30 juin 2017 et une capacité de travail totale dans une activité adaptée à son état de santé depuis le 1er juillet 2017, entraînant un degré d’invalidité de 10 %. Le recourant ne conteste ni sa capacité de travail dans une activité adaptée dès le 1er juillet 2017, ni le degré d’invalidité de 10 % en résultant, mais fait valoir une incapacité de travail totale depuis le 18 octobre 2017, date de l’intervention chirurgicale à son épaule droite (procès-verbal d’audience du 5 février 2018). Force est de constater que l’aggravation de l’état de santé alléguée par le recourant est postérieure à la date de la décision litigieuse du 22 septembre 2017.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S’agissant de la période courant dès le 18 octobre 2017, le recourant a présenté une incapacité de travail totale, attestée par les Drs AD_____, AB_____ et X_____ depuis le 18 octobre 2017, encore en cours. En l’occurrence, il n’y a pas lieu de prendre en compte – dans le cadre de la présente procédure - cette nouvelle incapacité de travail totale alléguée par le recourant, fait survenu postérieurement à la décision litigieuse, dès lors que l’on ne connait pas sa durée, l’état de santé du</w:t>
      </w:r>
    </w:p>
    <w:p>
      <w:r>
        <w:t>A/4338/2017 - 22/23 - recourant ne semblant pas stabilisé, et qu’elle pourrait nécessiter une instruction médicale. En conséquence, la décision litigieuse, laquelle prend en compte l’état de santé du recourant jusqu’au 22 septembre 2017, et qui n’est pas contestée par ce dernier, ne peut qu’être confirmée et le recours rejeté. Il se pourrait que l’incapacité de travail alléguée ne soit pas que temporaire comme affirmé par le SMR le 22 novembre 2017, mais qu’elle perdure dans une mesure telle qu’elle donnerait droit à des prestations d’invalidité au recourant. À cet égard, compte tenu de la teneur du recours du 26 octobre 2017, comprenant l’allégation de l’aggravation de l’état de santé du recourant dès le 18 octobre 2017, il convient de transmettre celui-ci à l’intimé, afin qu’il soit traité comme une nouvelle demande de prestations. 11. Au vu de ce qui précède, le recours sera rejeté. Etant donné que depuis le 1er juillet 2006, la procédure n'est plus gratuite (art. 69 al. 1bis LAI), il y a lieu de condamner le recourant au paiement d'un émolument de CHF 200.-.</w:t>
      </w:r>
    </w:p>
    <w:p>
      <w:r>
        <w:t>A/4338/2017 - 23/23 -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