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ATAS/383/2025 vom 26. Mai 2025</w:t>
      </w:r>
    </w:p>
    <w:p>
      <w:r>
        <w:t>GE Cour de justice, 2025-05-26, FR</w:t>
      </w:r>
    </w:p>
    <w:p>
      <w:r>
        <w:rPr>
          <w:b/>
        </w:rPr>
        <w:t xml:space="preserve">Quelle: </w:t>
      </w:r>
      <w:r>
        <w:t>https://mcp.opencaselaw.ch/entscheid/ge_gerichte_ATAS_383_2025</w:t>
      </w:r>
    </w:p>
    <w:p>
      <w:r>
        <w:t>FR: GE_GERICHTE ATAS/383/2025 du 26 mai 2025</w:t>
      </w:r>
    </w:p>
    <w:p>
      <w:r>
        <w:t>IT: GE_GERICHTE ATAS/383/2025 del 26 maggio 2025</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délai de recours est de trente jours (art. 56 LPGA ; art. 62 al. 1 de la loi sur la procédure administrative, du 12 septembre 1985 [LPA - E 5 10]). Interjeté dans la forme et le délai prévus par la loi, le recours est recevable.</w:t>
      </w:r>
    </w:p>
    <w:p>
      <w:r>
        <w:rPr>
          <w:b/>
        </w:rPr>
        <w:t>E. 3</w:t>
      </w:r>
    </w:p>
    <w:p>
      <w:r>
        <w:t>Le litige porte sur la question de savoir si la recourante a droit à une API de degré grave plutôt que moyen et depuis quand le droit à cette prestation est ouvert.</w:t>
      </w:r>
    </w:p>
    <w:p>
      <w:r>
        <w:rPr>
          <w:b/>
        </w:rPr>
        <w:t>E. 4</w:t>
      </w:r>
    </w:p>
    <w:p>
      <w:r>
        <w:t>Dans le cadre du développement continu de l’AI, la LAI, le règlement du 17 janvier 1961 sur l’assurance-invalidité (RAI - RS 831.201) et l'art. 17 LPGA notamment ont été modifiés avec effet au 1er janvier 2022 (modifications des 19 juin 2020 et 3 novembre 2021 ; RO 2021 705 et RO 2021 706). En l’absence de disposition transitoire spéciale, ce sont les principes généraux de droit intertemporel qui prévalent, à savoir l’application du droit en vigueur lorsque les faits déterminants se sont produits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et les références). Dans les cas de révision selon l'art. 17 LPGA, conformément aux principes généraux du droit intertemporel (ATF 144 V 210 consid. 4.3.1), il convient d’évaluer, selon la situation juridique en vigueur jusqu’au 31 décembre 2021, si une modification déterminante pour le droit à la rente est intervenue jusqu’à cette date. Si tel est le cas, les dispositions de la LAI et celles du RAI dans leur version valable jusqu'au 31 décembre 2021 sont applicables. Si la modification déterminante est intervenue après cette date, les dispositions de la LAI et du RAI dans leur version en vigueur à partir du 1er janvier 2022 sont applicables. La date de la modification se détermine selon l'art. 88a RAI (arrêts du Tribunal fédéral 8C_55/2023 du 11 juillet 2023 consid. 2.2 ; 8C_644/2022 du 8 février 2023 consid. 2.2.3). En l’occurrence, il n’est pas contesté que le droit de la recourante à une allocation pour impotent est né antérieurement au 1er janvier 2022. Toutefois, la décision</w:t>
      </w:r>
    </w:p>
    <w:p>
      <w:r>
        <w:t>A/3979/2024 - 7/14 - querellée est fondée sur un motif de révision survenu en 2023, de sorte que les dispositions applicables seront citées dans leur nouvelle teneur.</w:t>
      </w:r>
    </w:p>
    <w:p>
      <w:r>
        <w:rPr>
          <w:b/>
        </w:rPr>
        <w:t>E. 4.1</w:t>
      </w:r>
    </w:p>
    <w:p>
      <w:r>
        <w:t>Conformément à l’art. 17 al. 2 LPGA, toute prestation durable accordée en vertu d’une décision entrée en force est, d’office ou sur demande, augmentée ou réduite en conséquence, ou encore supprimée si les circonstances dont dépendait son octroi changent notablement. Cette disposition s’applique à la révision des allocations pour impotent. Dans ce contexte, la procédure doit déterminer si les circonstances dont dépendait le droit à l’allocation ont changé de manière significative (arrêt du Tribunal fédéral 9C_662/2019 du 19 février 2020 consid. 4.2).</w:t>
      </w:r>
    </w:p>
    <w:p>
      <w:r>
        <w:rPr>
          <w:b/>
        </w:rPr>
        <w:t>E. 4.2.1</w:t>
      </w:r>
    </w:p>
    <w:p>
      <w:r>
        <w:t>Selon l’art. 42 al. 1 phr. 1 LAI, les assurés impotents (art. 9 LPGA) qui ont leur domicile et leur résidence habituelle (art. 13 LPGA) en Suisse ont droit à une allocation pour impotent. Est réputée impotente toute personne qui, en raison d’une atteinte à sa santé, a besoin de façon permanente de l’aide d’autrui ou d’une surveillance personnelle pour accomplir des actes élémentaires de la vie quotidienne (art. 9 LPGA). Ces actes sont ceux que la jurisprudence antérieure à l’entrée en vigueur de la LPGA désignait par « actes ordinaires de la vie » (Michel VALTERIO, Commentaire de la Loi fédérale sur l’assurance-invalidité [LAI], 2018, n. 10 ad art. 42 LAI). Est aussi considérée comme impotente la personne vivant chez elle qui, en raison d’une atteinte à sa santé, a durablement besoin d’un accompagnement lui permettant de faire face aux nécessités de la vie (art. 42 al. 3 phr. 1 LAI). La loi distingue trois degrés d’impotence : grave, moyen ou faible (art. 42 al. 2 LAI). Le degré d’impotence se détermine en fonction du nombre d'actes (associés éventuellement à une surveillance personnelle permanente ou à un accompagnement durable pour faire face aux nécessités de la vie) pour lesquels l’aide d’autrui est nécessaire (art. 37 RAI). L’évaluation du besoin d’aide pour accomplir les actes ordinaires de la vie constitue donc une appréciation fonctionnelle ou qualitative de la situation (arrêt du Tribunal fédéral 9C_350/2014 du 11 septembre 2014 consid. 4.2.2 et la référence). L’art. 37 al. 1 RAI prescrit que l’impotence est grave lorsque l’assuré est entièrement impotent. Tel est le cas s’il a besoin d’une aide régulière et importante d’autrui pour tous les actes ordinaires de la vie et que son état nécessite, en outre, des soins permanents ou une surveillance personnelle. Le terme « entièrement » impotent se rapporte uniquement aux six actes ordinaires de la vie pris en considération. Est donc entièrement impotent au sens de l'art. 37 al. 1 RAI, l’assuré qui a besoin d’aide pour effectuer ces actes sans</w:t>
      </w:r>
    </w:p>
    <w:p>
      <w:r>
        <w:t>A/3979/2024 - 8/14 - toutefois être entièrement dépendant d'autrui pour autant; il suffit qu’il le soit dans une mesure importante. L’exigence d'un besoin d’aide régulière et importante d’autrui pour tous les actes ordinaires de la vie, d’une part, et, d’autre part, celle d’un état nécessitant des soins permanents ou une surveillance personnelle sont cumulatives. L’exigence du besoin d’aide de tiers ainsi comprise est déjà tellement étendue que la condition de soins permanents ou de surveillance personnelle n’a plus qu’un caractère secondaire et doit être considérée comme remplie dès qu’il y a soins permanents ou surveillance personnelle, fussent-ils peu importants (ATF 106 V 153 consid. 2a). Pour être permanents, il n’est pas nécessaire que les soins soient fournis 24 heures sur 24: ils ne doivent simplement pas être occasionnés par un état temporaire (par exemple par une maladie intercurrente), mais être entraînés par une atteinte qui puisse être présumée permanente ou de longue durée. L’exigence de soins ou de surveillance ne s’applique pas aux actes ordinaires de la vie, mais concerne plutôt des prestations d’aide médicale ou infirmière requises en raison de l’état physique ou psychique de l’assuré (ATF 106 V 153 consid. 2a). Par « soins permanents », il faut entendre, par exemple, la nécessité de donner des médicaments ou de mettre un pansement chaque jour (ATF 107 V 136 consid. 1b).</w:t>
      </w:r>
    </w:p>
    <w:p>
      <w:r>
        <w:rPr>
          <w:b/>
        </w:rPr>
        <w:t>E. 4.2.2</w:t>
      </w:r>
    </w:p>
    <w:p>
      <w:r>
        <w:t>L’art. 37 al. 2 RAI stipule que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nécessite, en outre, une surveillance personnelle permanente (let. b) ; ou d’une aide régulière et importante d’autrui pour accomplir au moins deux actes ordinaires de la vie et nécessite, en outre, un accompagnement durable pour faire face aux nécessités de la vie au sens de l'art. 38 RAI (let. c). On est en présence d’une impotence de degré moyen au sens de la let. a lorsque l’assuré doit recourir à l’aide de tiers pour au moins quatre actes ordinaires de la vie (arrêt du Tribunal fédéral 9C_560/2017 du 17 octobre 2017 consid. 2 et la référence). Il faut attribuer plus d’importance à la surveillance personnelle permanente dans les cas d’une impotence de degré moyen et non pas seulement une importance minime comme à l’art. 37 al. 1 RAI, étant donné que, dans le cadre de l’art. 37 al. 2 let. b RAI, les situations exigeant l’aide d’autrui dans l’accomplissement des actes ordinaires de la vie sont beaucoup moins fréquentes qu’en cas d’impotence grave (ATF 107 V 145 consid. 1d).</w:t>
      </w:r>
    </w:p>
    <w:p>
      <w:r>
        <w:rPr>
          <w:b/>
        </w:rPr>
        <w:t>E. 4.2.3</w:t>
      </w:r>
    </w:p>
    <w:p>
      <w:r>
        <w:t>Selon la jurisprudence, les actes élémentaires de la vie quotidienne se répartissent en six domaines : 1. se vêtir et se dévêtir ; 2. se lever, s’asseoir et se coucher ; 3. manger ; 4. faire sa toilette (soins du corps) ; 5. aller aux toilettes ; 6. se déplacer à l’intérieur ou à l’extérieur et établir des contacts sociaux</w:t>
      </w:r>
    </w:p>
    <w:p>
      <w:r>
        <w:t>A/3979/2024 - 9/14 - (arrêt du Tribunal fédéral 8C_691/2014 du 16 octobre 2015 consid. 3.3 et les références). De manière générale, on ne saurait réputer apte à un acte ordinaire de la vie l’assuré qui ne peut l’accomplir que d’une façon non conforme aux mœurs usuelles (ATF 106 V 153 consid. 2b). Ce principe est en particulier applicable lorsqu’il s’agit d’apprécier la capacité d'accomplir l’acte consistant à aller aux toilettes (ATF 121 V 95 consid. 6c ; 121 V 94 consid. 6b et les références). Quand il s’agit d’examiner le besoin d’une aide pour chacun des actes ordinaires de la vie, il ne doit être tenu compte de moyens auxiliaires que dans la mesure où ils sont effectivement pris en charge par l'assurance-invalidité. L’assuré incapable de marcher est réputé avoir besoin d’une aide pour ses déplacements (à l’extérieur), même s’il dispose d’une voiture automobile remise par l'assurance- invalidité ou financée par celle-ci au moyen de prestations de remplacement, car c’est uniquement en considération d’un but professionnel, et non pour couvrir des frais de déplacements privés, que l’assurance intervient dans ce cas (ATF 117 V 146 consid. 3a). Par ailleurs, il n’y a aucune raison de traiter différemment un assuré qui n’est plus en mesure d’accomplir une fonction (partielle) en tant que telle ou ne peut l’exécuter que d’une manière inhabituelle et un assuré qui peut encore accomplir cet acte, mais n’en tire aucune utilité (ATF 117 V 151 consid. 3b ; arrêt du Tribunal fédéral des assurances I 43/02 du 30 septembre 2002 consid. 1 et 2.1). Pour qu’il y ait nécessité d’assistance dans l’accomplissement d’un acte ordinaire de la vie comportant plusieurs fonctions partielles, il n’est pas obligatoire que la personne assurée requière l’aide d’autrui pour toutes ou la plupart des fonctions partielles; il suffit bien au contraire qu’elle ne requière l’aide directe ou indirecte d’autrui, d’une manière régulière et importante, que pour une seule de ces fonctions partielles (ATF 121 V 88 consid. 3c). Les fonctions partielles d'un acte ordinaire de la vie ne peuvent toutefois être prises en considération qu’une fois en tout lorsque l’assuré a besoin de l’aide d’autrui pour accomplir ces fonctions dans plusieurs actes ordinaires. En revanche, si l’accomplissement d’un acte ordinaire de la vie est seulement rendu plus difficile ou ralenti par l’atteinte à la santé, cela ne signifie pas qu’il y ait impotence (arrêt du Tribunal fédéral 9C_360/2014 du 14 octobre 2014 consid. 4.4 et les références). L’aide est régulière lorsque l’assuré en a besoin ou pourrait en avoir besoin chaque jour (arrêt du Tribunal fédéral 9C_562/2016 du 13 janvier 2017 consid. 5.3 et les références). C’est par exemple le cas lors de crises pouvant ne se produire que tous les deux ou trois jours, mais pouvant aussi survenir brusquement chaque jour ou même plusieurs fois par jour (RCC 1986 p. 510 consid. 3c). L’aide est importante lorsque l’assuré ne peut plus accomplir seul au moins une fonction partielle d’un acte ordinaire de la vie (ATF 121 V 88 consid. 3c et les</w:t>
      </w:r>
    </w:p>
    <w:p>
      <w:r>
        <w:t>A/3979/2024 - 10/14 - références ; ATF 107 V 136 consid. 1b) ; lorsqu’il ne peut le faire qu’au prix d’un effort excessif ou d’une manière inhabituelle ou que, en raison de son état psychique, il ne peut l’accomplir sans incitation particulière (ATF 106 V 153 consid. 2a et 2b) ; lorsque, même avec l’aide d’un tiers, il ne peut accomplir un acte ordinaire déterminé parce que cet acte est dénué de sens pour lui (par ex. si l’assuré souffre de graves lésions cérébrales et que sa vie se trouve réduite à des fonctions purement végétatives, de sorte qu’il est condamné à vivre au lit et qu’il ne peut entretenir de contacts sociaux (ATF 117 V 146 consid. 3b ; CIIAI, ch. 8026). Les personnes chargées de déterminer s’il y a impotence (médecin, collaborateurs des services sociaux) doivent se limiter à indiquer en quoi consiste l’aide accordée de manière régulière. Décider si elle est importante est en revanche une question de droit qu’il incombe à l’administration, respectivement au juge de trancher (ATF 107 V 136 consid. 2b).</w:t>
      </w:r>
    </w:p>
    <w:p>
      <w:r>
        <w:rPr>
          <w:b/>
        </w:rPr>
        <w:t>E. 4.3</w:t>
      </w:r>
    </w:p>
    <w:p>
      <w:r>
        <w:t>S’agissant de l’acte ordinaire de la vie « manger », il y a impotence lorsque l’assuré peut certes manger seul, mais seulement d’une manière non usuelle, lorsqu'il ne peut pas couper ses aliments lui-même ou lorsqu'il ne peut les porter à sa bouche qu'avec ses doigts. Il y a également impotence lorsque l'assuré ne peut pas du tout se servir d'un couteau et donc pas même se préparer une tartine (Valterio, op. cit., n° 19 et 20 ad. art. 42 LAI ; voir également ATF 121 V 88 consid. 3c ; ATF 106 V 153 consid. 2b ; arrêt du Tribunal fédéral 9C_346/2010 du 6 août 2010 consid. 4 et 5). Cet acte comprend l'aide consistant à apporter un des repas principaux au lit en raison de l'état de santé de la personne assurée (cf. arrêts du Tribunal fédéral 9C_235/2024 du 30 juillet 2024 ; consid. 5.4 ; 9C_346/2010 du 6 août 2010, consid. 3 et 5). Dans l’arrêt 9C_346/2010 précité, le Tribunal fédéral a retenu qu’il n’y avait pas impotence dans le cas d’une assurée qui était encore en mesure de manger seule avec une cuillère et une fourchette, même si elle ne pouvait plus couper certains aliments (consid. 5). Il convient toutefois de souligner que même si l’assuré éprouve des difficultés pour couper des aliments, il existe des moyens auxiliaires simples et peu coûteux, dont l’utilisation peut être exigée de lui en vertu de son obligation de diminuer le dommage (cf. ATF 134 V 64 consid. 4), qui lui permettraient d’effectuer cet acte comme, par exemple, un couteau ergonomique (arrêt du Tribunal fédéral 9C_525/2014 du 18 août 2014 consid. 6.3). Il n’y a par contre pas d’impotence si l’assuré n’a besoin de l’aide directe d’autrui que pour couper des aliments durs, car de tels aliments ne sont pas consommés tous les jours et l’assuré n’a donc pas besoin de cette aide de façon régulière ni dans une mesure considérable (arrêt du Tribunal fédéral 9C_791/2016 du 22 juin 2017 consid. 4 et la référence). La nécessité de se faire accompagner pour se rendre à table ou quitter la table ou d’être aidé pour y prendre place ou se lever n’est pas significative puisqu’elle est</w:t>
      </w:r>
    </w:p>
    <w:p>
      <w:r>
        <w:t>A/3979/2024 - 11/14 - déjà prise en considération dans les actes ordinaires de la vie correspondants − se lever, s’asseoir, se coucher et se déplacer (arrêt du Tribunal fédéral 9C_346/2010 du 6 août 2010 consid. 3 et la référence ; CIIAI, ch. 8019), tout comme l’impossibilité d’apporter les repas à table (arrêt du Tribunal fédéral des assurances H.128/03 du 27 août 2003 consid. 3). En revanche, il y a impotence lorsqu’il s’avère nécessaire d’apporter un des trois repas principaux au lit en raison de l’état de santé objectivement considéré de l’assuré (arrêt du Tribunal fédéral 9C_346/2010 du 6 août 2010 consid. 3 et la référence).</w:t>
      </w:r>
    </w:p>
    <w:p>
      <w:r>
        <w:rPr>
          <w:b/>
        </w:rPr>
        <w:t>E. 5.1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En règle générale, le degré d’impotence d’un assuré est déterminé par une enquête à son domicile. Cette enquête doit être élaborée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Le seul fait que la personne désignée pour procéder à l’enquête se trouve dans un rapport de subordination vis- à-vis de l’office AI ne permet pas encore de conclure à son manque d’objectivité et à son parti pris. Il est nécessaire qu’il existe des circonstances particulières qui permettent de justifier objectivement les doutes émis quant à l’impartialité de l’évaluation (arrêt du Tribunal fédéral 9C_907/2011 du 21 mai 2012 consid. 2 et les références). Lorsque le rapport constitue une base fiable de décision, le juge ne saurait remettre en cause l’appréciation de l’auteur de l’enquête que s’il est évident qu’elle repose sur des erreurs manifestes (ATF 130 V 61 consid. 6.1.2).</w:t>
      </w:r>
    </w:p>
    <w:p>
      <w:r>
        <w:rPr>
          <w:b/>
        </w:rPr>
        <w:t>E. 5.2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 ; 130 III 324 consid. 3.2 et 3.3). Aussi n’existe-t-il pas, en droit des</w:t>
      </w:r>
    </w:p>
    <w:p>
      <w:r>
        <w:t>A/3979/2024 - 12/14 - assurances sociales, un principe selon lequel l’administration ou le juge devrait statuer, dans le doute, en faveur de l’assuré (ATF 126 V 322 consid. 5a).</w:t>
      </w:r>
    </w:p>
    <w:p>
      <w:r>
        <w:rPr>
          <w:b/>
        </w:rPr>
        <w:t>E. 5.3</w:t>
      </w:r>
    </w:p>
    <w:p>
      <w:r>
        <w:t>En l’espèce, dans la décision litigieuse, l'intimé a maintenu l'API de la recourante à un degré moyen, refusant de la faire passer à un degré grave, ce que la recourante conteste. Il convient par conséquent d'examiner si les circonstances dont dépendait le droit à l'allocation pour impotent de degré moyen allouée à la recourante par décision du 4 février 2009, et maintenu par décision du 4 octobre 2012, ont changé de manière significative, justifiant l'octroi d'une API de degré grave.</w:t>
      </w:r>
    </w:p>
    <w:p>
      <w:r>
        <w:rPr>
          <w:b/>
        </w:rPr>
        <w:t>E. 5.4</w:t>
      </w:r>
    </w:p>
    <w:p>
      <w:r>
        <w:t>En se fondant sur l'enquête à domicile du 11 juillet 2023, l'intimé considère que la recourante n’a pas besoin d’aide supplémentaire à celle constatée précédemment pour accomplir tous les actes ordinaires de la vie. La recourante conteste la force probante de l'enquête à domicile, la considérant comme n’étant plus d’actualité. Elle estime qu'elle a besoin d'une aide régulière et importante d'autrui pour accomplir six actes ordinaires de la vie (à savoir « se vêtir et se dévêtir ; se lever, s'asseoir et se coucher ; manger ; faire sa toilette ; aller aux toilettes ; se déplacer et entretenir des contacts avec autrui ») et nécessite en outre un accompagnement durable pour faire face aux nécessités de la vie. Dans son opposition du 12 juin 2024, elle a précisé que son état de santé s’était aggravé de manière notable, puisque son bras gauche s’était totalement paralysé au cours des années et qu’elle ne pouvait plus manger seule. Sans se référer à cette paralysie du bras gauche, le Dr C______ a soutenu, le 19 août 2024, cette opposition, relevant qu’à son sens, sa patiente présentait déjà une impotence grave en 2009 et que son état s’était aggravé, qu’elle présentait de plus en plus de difficultés dans la mobilisation, comprenant aussi des difficultés au niveau du membre supérieur droit. Ces éléments vont à l’encontre des constats posés par l’infirmière évaluatrice en juillet 2023, puisque celle-ci relevait que la recourante pouvait notamment prendre les plats pré-cuisinés dans le frigo et une bouteille d’eau quand elle était seule, se servir à boire et disait pouvoir utiliser son couteau pour pousser la nourriture, mais ne pas pouvoir couper ce qui était dur, et pouvoir se faire une tartine avec du Boursin ou du miel. Ils rendaient également plausible une aggravation de l’état de santé de la recourante, à tout le moins depuis le rapport de l’infirmière évaluatrice, pouvant possiblement avoir un impact sur ses capacités à effectuer les actes de la vie quotidienne. Aucune investigation supplémentaire n’a néanmoins été effectuée avant la décision sur opposition du 31 octobre 2024. En particulier, l’intimé n’a demandé aucun avis au service médical régional de l’AI (ci-après SMR) ni n’a effectué une</w:t>
      </w:r>
    </w:p>
    <w:p>
      <w:r>
        <w:t>A/3979/2024 - 13/14 - nouvelle enquête à domicile pour évaluer les limitations de la recourante et les actualiser au besoin. Dans le cadre de la procédure, la recourante a produit des documents médicaux faisant état d’une aggravation de son état de santé ainsi que de l’apparition d’un psoriasis. Au vu de ce qui précède, les éléments du dossier ne permettent pas de trancher de l’existence ou non d’une aggravation durable de l’état de santé de la recourante et de ses éventuelles répercussions sur son quotidien et son degré d’impotence. Il en résulte qu’un complément d’instruction doit être réalisé, ce qui justifie un renvoi à l’intimé.</w:t>
      </w:r>
    </w:p>
    <w:p>
      <w:r>
        <w:rPr>
          <w:b/>
        </w:rPr>
        <w:t>E. 6</w:t>
      </w:r>
    </w:p>
    <w:p>
      <w:r>
        <w:t>Il se justifie en conséquence d’admettre partiellement le recours, d’annuler la décision du 31 octobre 2024 et de renvoyer la cause à l’intimé pour instruction complémentaire au sens des considérants et nouvelle décision motivée.</w:t>
      </w:r>
    </w:p>
    <w:p>
      <w:r>
        <w:rPr>
          <w:b/>
        </w:rPr>
        <w:t>E. 7</w:t>
      </w:r>
    </w:p>
    <w:p>
      <w:r>
        <w:t>La recourante obtenant partiellement gain de cause, une indemnité de CHF 2'000.- lui sera accordée à titre de participation à ses frais et dépens (art. 61 let. g LPGA ; art. 6 du règlement sur les frais, émoluments et indemnités en matière administrative du 30 juillet 1986 - RFPA - E 5 10.03).</w:t>
      </w:r>
    </w:p>
    <w:p>
      <w:r>
        <w:rPr>
          <w:b/>
        </w:rPr>
        <w:t>E. 8</w:t>
      </w:r>
    </w:p>
    <w:p>
      <w:r>
        <w:t>Au vu du sort du recours, il y a lieu de condamner l’intimé au paiement d’un émolument de CHF 200.- (art. 69 al. 1bis LAI).</w:t>
      </w:r>
    </w:p>
    <w:p>
      <w:r>
        <w:t>A/3979/2024 - 14/14 -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