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https://mcp.opencaselaw.ch/entscheid/ge_gerichte_ATAS_323_2005</w:t>
      </w:r>
    </w:p>
    <w:p>
      <w:r>
        <w:t>FR: GE_GERICHTE ATAS/323/2005 du 20 avril 2005</w:t>
      </w:r>
    </w:p>
    <w:p>
      <w:r>
        <w:t>IT: GE_GERICHTE ATAS/323/2005 del 20 aprile 2005</w:t>
      </w:r>
    </w:p>
    <w:p>
      <w:pPr>
        <w:pStyle w:val="Heading2"/>
      </w:pPr>
      <w:r>
        <w:t>Volltext</w:t>
      </w:r>
    </w:p>
    <w:p>
      <w:r>
        <w:t>!"#$!#%%" !&amp;#&amp;!#%%"</w:t>
      </w:r>
    </w:p>
    <w:p>
      <w:r>
        <w:t>'( )(* * ' ( * "+ ,-. #% / #%%"</w:t>
      </w:r>
    </w:p>
    <w:p>
      <w:r>
        <w:t>0000000000</w:t>
      </w:r>
    </w:p>
    <w:p>
      <w:r>
        <w:t>' *1(2*' !"#$ %$&amp;'</w:t>
      </w:r>
    </w:p>
    <w:p>
      <w:r>
        <w:t>(()*</w:t>
      </w:r>
    </w:p>
    <w:p>
      <w:r>
        <w:t>+,$%+$&amp;&amp;, -$+$- *(( ..(( $, /*0( $&amp;&amp;, 10( 2-) ( 31 45 / ( " 6( . .() .() 2- ) (74 )88888888889 ')$&amp;&amp;, 2(**().(()72( *((9 $%)$&amp;&amp;, 1 472(**.:(())(: :2( ( ** *(( :2( ( ( " 6( ((*9 ( 2(**.( ;0($&amp;&amp;,9</w:t>
      </w:r>
    </w:p>
    <w:p>
      <w:r>
        <w:t>3 * )(* * ' ( *</w:t>
      </w:r>
    </w:p>
    <w:p>
      <w:r>
        <w:t>4,565 7 855 5 1 $9# *:; % &lt;</w:t>
      </w:r>
    </w:p>
    <w:p>
      <w:r>
        <w:t>?//(@A</w:t>
      </w:r>
    </w:p>
    <w:p>
      <w:r>
        <w:t>BC D</w:t>
      </w:r>
    </w:p>
    <w:p>
      <w:r>
        <w:t>.*( A</w:t>
      </w:r>
    </w:p>
    <w:p>
      <w:r>
        <w:t>4= 4</w:t>
      </w:r>
    </w:p>
    <w:p>
      <w:r>
        <w:t>.(/) .*E(/(*".(.?//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